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6C662E" w:rsidP="002D0B48" w:rsidRDefault="002164E4" w14:paraId="1E5025C5" w14:textId="6B73978E">
      <w:pPr>
        <w:pStyle w:val="Heading1"/>
      </w:pPr>
      <w:r>
        <w:rPr>
          <w:noProof/>
        </w:rPr>
        <mc:AlternateContent>
          <mc:Choice Requires="wps">
            <w:drawing>
              <wp:anchor distT="0" distB="0" distL="114300" distR="114300" simplePos="0" relativeHeight="251661312" behindDoc="0" locked="0" layoutInCell="1" allowOverlap="1" wp14:anchorId="6F47AD60" wp14:editId="13425342">
                <wp:simplePos x="0" y="0"/>
                <wp:positionH relativeFrom="column">
                  <wp:posOffset>-97155</wp:posOffset>
                </wp:positionH>
                <wp:positionV relativeFrom="paragraph">
                  <wp:posOffset>-440055</wp:posOffset>
                </wp:positionV>
                <wp:extent cx="4969510" cy="287655"/>
                <wp:effectExtent l="0" t="0" r="0" b="0"/>
                <wp:wrapNone/>
                <wp:docPr id="198951816" name="Text Box 3"/>
                <wp:cNvGraphicFramePr/>
                <a:graphic xmlns:a="http://schemas.openxmlformats.org/drawingml/2006/main">
                  <a:graphicData uri="http://schemas.microsoft.com/office/word/2010/wordprocessingShape">
                    <wps:wsp>
                      <wps:cNvSpPr txBox="1"/>
                      <wps:spPr>
                        <a:xfrm>
                          <a:off x="0" y="0"/>
                          <a:ext cx="4969510" cy="287655"/>
                        </a:xfrm>
                        <a:prstGeom prst="rect">
                          <a:avLst/>
                        </a:prstGeom>
                        <a:noFill/>
                        <a:ln w="6350">
                          <a:noFill/>
                        </a:ln>
                      </wps:spPr>
                      <wps:txbx>
                        <w:txbxContent>
                          <w:p w:rsidR="00D821B7" w:rsidP="002D0B48" w:rsidRDefault="00523623" w14:paraId="3DA8D5A1" w14:textId="0ACBA509">
                            <w:pPr>
                              <w:pStyle w:val="Heading3"/>
                            </w:pPr>
                            <w:r>
                              <w:t>INTERGENERATIONAL SEGMENT</w:t>
                            </w:r>
                            <w:r w:rsidR="00D821B7">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w14:anchorId="6F47AD60">
                <v:stroke joinstyle="miter"/>
                <v:path gradientshapeok="t" o:connecttype="rect"/>
              </v:shapetype>
              <v:shape id="Text Box 3" style="position:absolute;margin-left:-7.65pt;margin-top:-34.65pt;width:391.3pt;height:22.6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">
                <v:textbox>
                  <w:txbxContent>
                    <w:p w:rsidR="00D821B7" w:rsidP="002D0B48" w:rsidRDefault="00523623" w14:paraId="3DA8D5A1" w14:textId="0ACBA509">
                      <w:pPr>
                        <w:pStyle w:val="Heading3"/>
                      </w:pPr>
                      <w:r>
                        <w:t>INTERGENERATIONAL SEGMENT</w:t>
                      </w:r>
                      <w:r w:rsidR="00D821B7">
                        <w:t>:</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7B5B14D" wp14:editId="21BE0E96">
                <wp:simplePos x="0" y="0"/>
                <wp:positionH relativeFrom="column">
                  <wp:posOffset>-96520</wp:posOffset>
                </wp:positionH>
                <wp:positionV relativeFrom="paragraph">
                  <wp:posOffset>-191135</wp:posOffset>
                </wp:positionV>
                <wp:extent cx="4969510" cy="765175"/>
                <wp:effectExtent l="0" t="0" r="0" b="0"/>
                <wp:wrapNone/>
                <wp:docPr id="431784730" name="Text Box 3"/>
                <wp:cNvGraphicFramePr/>
                <a:graphic xmlns:a="http://schemas.openxmlformats.org/drawingml/2006/main">
                  <a:graphicData uri="http://schemas.microsoft.com/office/word/2010/wordprocessingShape">
                    <wps:wsp>
                      <wps:cNvSpPr txBox="1"/>
                      <wps:spPr>
                        <a:xfrm>
                          <a:off x="0" y="0"/>
                          <a:ext cx="4969510" cy="765175"/>
                        </a:xfrm>
                        <a:prstGeom prst="rect">
                          <a:avLst/>
                        </a:prstGeom>
                        <a:noFill/>
                        <a:ln w="6350">
                          <a:noFill/>
                        </a:ln>
                      </wps:spPr>
                      <wps:txbx>
                        <w:txbxContent>
                          <w:p w:rsidR="008A38EE" w:rsidP="007D7DC9" w:rsidRDefault="007D7DC9" w14:paraId="3CD15614" w14:textId="15EC28FC">
                            <w:pPr>
                              <w:pStyle w:val="Title"/>
                            </w:pPr>
                            <w:r>
                              <w:t>The Heart of Generosity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v:shape id="_x0000_s1027" style="position:absolute;margin-left:-7.6pt;margin-top:-15.05pt;width:391.3pt;height:60.25pt;z-index:251659264;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" w14:anchorId="57B5B14D">
                <v:textbox>
                  <w:txbxContent>
                    <w:p w:rsidR="008A38EE" w:rsidP="007D7DC9" w:rsidRDefault="007D7DC9" w14:paraId="3CD15614" w14:textId="15EC28FC">
                      <w:pPr>
                        <w:pStyle w:val="Title"/>
                      </w:pPr>
                      <w:r>
                        <w:t>The Heart of Generosity</w:t>
                      </w:r>
                    </w:p>
                  </w:txbxContent>
                </v:textbox>
              </v:shape>
            </w:pict>
          </mc:Fallback>
        </mc:AlternateContent>
      </w:r>
      <w:r w:rsidR="00335FC9">
        <w:rPr>
          <w:noProof/>
        </w:rPr>
        <w:drawing>
          <wp:anchor distT="0" distB="0" distL="114300" distR="114300" simplePos="0" relativeHeight="251665408" behindDoc="0" locked="0" layoutInCell="1" allowOverlap="1" wp14:anchorId="70527793" wp14:editId="02034106">
            <wp:simplePos x="0" y="0"/>
            <wp:positionH relativeFrom="column">
              <wp:posOffset>5448300</wp:posOffset>
            </wp:positionH>
            <wp:positionV relativeFrom="paragraph">
              <wp:posOffset>-438150</wp:posOffset>
            </wp:positionV>
            <wp:extent cx="1054826" cy="809625"/>
            <wp:effectExtent l="0" t="0" r="0" b="0"/>
            <wp:wrapNone/>
            <wp:docPr id="1941622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22656" name="Picture 1941622656"/>
                    <pic:cNvPicPr/>
                  </pic:nvPicPr>
                  <pic:blipFill rotWithShape="1">
                    <a:blip r:embed="rId10" cstate="print">
                      <a:extLst>
                        <a:ext uri="{28A0092B-C50C-407E-A947-70E740481C1C}">
                          <a14:useLocalDpi xmlns:a14="http://schemas.microsoft.com/office/drawing/2010/main" val="0"/>
                        </a:ext>
                      </a:extLst>
                    </a:blip>
                    <a:srcRect b="44868"/>
                    <a:stretch/>
                  </pic:blipFill>
                  <pic:spPr bwMode="auto">
                    <a:xfrm>
                      <a:off x="0" y="0"/>
                      <a:ext cx="1054826" cy="809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35785" w:rsidR="00C35785">
        <w:rPr>
          <w:rFonts w:ascii="Aptos" w:hAnsi="Aptos" w:eastAsia="MS Mincho" w:cs="Arial"/>
          <w:noProof/>
          <w:color w:val="auto"/>
          <w:kern w:val="0"/>
          <w:sz w:val="24"/>
          <w:szCs w:val="24"/>
          <w:lang w:val="en-US" w:eastAsia="ja-JP"/>
        </w:rPr>
        <mc:AlternateContent>
          <mc:Choice Requires="wps">
            <w:drawing>
              <wp:anchor distT="0" distB="215900" distL="114300" distR="114300" simplePos="0" relativeHeight="251663360" behindDoc="1" locked="0" layoutInCell="1" allowOverlap="1" wp14:anchorId="2286C27A" wp14:editId="5BD5EEBF">
                <wp:simplePos x="0" y="0"/>
                <wp:positionH relativeFrom="margin">
                  <wp:posOffset>1905</wp:posOffset>
                </wp:positionH>
                <wp:positionV relativeFrom="margin">
                  <wp:posOffset>882071</wp:posOffset>
                </wp:positionV>
                <wp:extent cx="6370955" cy="1517650"/>
                <wp:effectExtent l="0" t="0" r="17145" b="19050"/>
                <wp:wrapThrough wrapText="bothSides">
                  <wp:wrapPolygon edited="0">
                    <wp:start x="0" y="0"/>
                    <wp:lineTo x="0" y="21690"/>
                    <wp:lineTo x="21615" y="21690"/>
                    <wp:lineTo x="21615" y="0"/>
                    <wp:lineTo x="0" y="0"/>
                  </wp:wrapPolygon>
                </wp:wrapThrough>
                <wp:docPr id="1352369246" name="Rounded Rectangle 8"/>
                <wp:cNvGraphicFramePr/>
                <a:graphic xmlns:a="http://schemas.openxmlformats.org/drawingml/2006/main">
                  <a:graphicData uri="http://schemas.microsoft.com/office/word/2010/wordprocessingShape">
                    <wps:wsp>
                      <wps:cNvSpPr/>
                      <wps:spPr>
                        <a:xfrm>
                          <a:off x="0" y="0"/>
                          <a:ext cx="6370955" cy="1517650"/>
                        </a:xfrm>
                        <a:prstGeom prst="roundRect">
                          <a:avLst>
                            <a:gd name="adj" fmla="val 2842"/>
                          </a:avLst>
                        </a:prstGeom>
                        <a:solidFill>
                          <a:srgbClr val="007C88"/>
                        </a:solidFill>
                        <a:ln w="12700" cap="flat" cmpd="sng" algn="ctr">
                          <a:solidFill>
                            <a:srgbClr val="007C88"/>
                          </a:solidFill>
                          <a:prstDash val="solid"/>
                          <a:miter lim="800000"/>
                        </a:ln>
                        <a:effectLst/>
                      </wps:spPr>
                      <wps:txbx>
                        <w:txbxContent>
                          <w:p w:rsidRPr="00BA4D97" w:rsidR="00C35785" w:rsidP="00C35785" w:rsidRDefault="00C35785" w14:paraId="3D585435" w14:textId="77777777">
                            <w:pPr>
                              <w:pStyle w:val="Heading91"/>
                              <w:spacing w:line="240" w:lineRule="auto"/>
                              <w:rPr>
                                <w:rFonts w:ascii="Avenir Next LT Pro" w:hAnsi="Avenir Next LT Pro"/>
                                <w:color w:val="FFFFFF"/>
                                <w:sz w:val="22"/>
                                <w:szCs w:val="22"/>
                              </w:rPr>
                            </w:pPr>
                            <w:r w:rsidRPr="00BA4D97">
                              <w:rPr>
                                <w:rFonts w:ascii="Avenir Next LT Pro" w:hAnsi="Avenir Next LT Pro"/>
                                <w:color w:val="FFFFFF"/>
                                <w:sz w:val="22"/>
                                <w:szCs w:val="22"/>
                              </w:rPr>
                              <w:t>Intergenerational worship helps foster healthy faith communities and individual faith development. This segment is an opportunity for all members of your church to learn and grow together.</w:t>
                            </w:r>
                          </w:p>
                          <w:p w:rsidRPr="00BA4D97" w:rsidR="00C35785" w:rsidP="00C35785" w:rsidRDefault="00C35785" w14:paraId="00A34C1A" w14:textId="77777777">
                            <w:pPr>
                              <w:pStyle w:val="Heading5"/>
                              <w:spacing w:line="240" w:lineRule="auto"/>
                              <w:rPr>
                                <w:b w:val="0"/>
                                <w:bCs/>
                                <w:color w:val="FFFFFF"/>
                              </w:rPr>
                            </w:pPr>
                            <w:r w:rsidRPr="00BA4D97">
                              <w:rPr>
                                <w:bCs/>
                                <w:color w:val="FFFFFF"/>
                              </w:rPr>
                              <w:t>To maximise impact:</w:t>
                            </w:r>
                          </w:p>
                          <w:p w:rsidRPr="00BA4D97" w:rsidR="00C35785" w:rsidP="00C35785" w:rsidRDefault="00C35785" w14:paraId="13AB2291" w14:textId="77777777">
                            <w:pPr>
                              <w:pStyle w:val="ListParagraph"/>
                              <w:numPr>
                                <w:ilvl w:val="0"/>
                                <w:numId w:val="8"/>
                              </w:numPr>
                              <w:spacing w:after="200" w:line="240" w:lineRule="auto"/>
                              <w:rPr>
                                <w:color w:val="FFFFFF"/>
                              </w:rPr>
                            </w:pPr>
                            <w:r w:rsidRPr="00BA4D97">
                              <w:rPr>
                                <w:color w:val="FFFFFF"/>
                              </w:rPr>
                              <w:t>Choose volunteers/participants from different generations</w:t>
                            </w:r>
                          </w:p>
                          <w:p w:rsidRPr="00BA4D97" w:rsidR="00C35785" w:rsidP="00C35785" w:rsidRDefault="00C35785" w14:paraId="2759D318" w14:textId="77777777">
                            <w:pPr>
                              <w:pStyle w:val="ListParagraph"/>
                              <w:numPr>
                                <w:ilvl w:val="0"/>
                                <w:numId w:val="8"/>
                              </w:numPr>
                              <w:spacing w:after="200" w:line="240" w:lineRule="auto"/>
                              <w:rPr>
                                <w:color w:val="FFFFFF"/>
                              </w:rPr>
                            </w:pPr>
                            <w:r w:rsidRPr="00BA4D97">
                              <w:rPr>
                                <w:color w:val="FFFFFF"/>
                              </w:rPr>
                              <w:t>Ask everyone to participate in discussions</w:t>
                            </w:r>
                          </w:p>
                          <w:p w:rsidRPr="00BA4D97" w:rsidR="00C35785" w:rsidP="00C35785" w:rsidRDefault="00C35785" w14:paraId="3C040A76" w14:textId="77777777">
                            <w:pPr>
                              <w:pStyle w:val="ListParagraph"/>
                              <w:numPr>
                                <w:ilvl w:val="0"/>
                                <w:numId w:val="8"/>
                              </w:numPr>
                              <w:spacing w:after="200" w:line="240" w:lineRule="auto"/>
                              <w:rPr>
                                <w:color w:val="FFFFFF"/>
                              </w:rPr>
                            </w:pPr>
                            <w:r w:rsidRPr="00BA4D97">
                              <w:rPr>
                                <w:color w:val="FFFFFF"/>
                              </w:rPr>
                              <w:t>Involve everyone in interactive activities</w:t>
                            </w:r>
                          </w:p>
                        </w:txbxContent>
                      </wps:txbx>
                      <wps:bodyPr rot="0" spcFirstLastPara="0" vertOverflow="overflow" horzOverflow="overflow" vert="horz" wrap="square" lIns="216000" tIns="144000" rIns="21600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oundrect id="Rounded Rectangle 8" style="position:absolute;margin-left:.15pt;margin-top:69.45pt;width:501.65pt;height:119.5pt;z-index:-251653120;visibility:visible;mso-wrap-style:square;mso-width-percent:0;mso-height-percent:0;mso-wrap-distance-left:9pt;mso-wrap-distance-top:0;mso-wrap-distance-right:9pt;mso-wrap-distance-bottom:17pt;mso-position-horizontal:absolute;mso-position-horizontal-relative:margin;mso-position-vertical:absolute;mso-position-vertical-relative:margin;mso-width-percent:0;mso-height-percent:0;mso-width-relative:margin;mso-height-relative:margin;v-text-anchor:top" o:spid="_x0000_s1028" fillcolor="#007c88" strokecolor="#007c88" strokeweight="1pt" arcsize="1863f" w14:anchorId="2286C27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">
                <v:stroke joinstyle="miter"/>
                <v:textbox inset="6mm,4mm,6mm,3mm">
                  <w:txbxContent>
                    <w:p w:rsidRPr="00BA4D97" w:rsidR="00C35785" w:rsidP="00C35785" w:rsidRDefault="00C35785" w14:paraId="3D585435" w14:textId="77777777">
                      <w:pPr>
                        <w:pStyle w:val="Heading91"/>
                        <w:spacing w:line="240" w:lineRule="auto"/>
                        <w:rPr>
                          <w:rFonts w:ascii="Avenir Next LT Pro" w:hAnsi="Avenir Next LT Pro"/>
                          <w:color w:val="FFFFFF"/>
                          <w:sz w:val="22"/>
                          <w:szCs w:val="22"/>
                        </w:rPr>
                      </w:pPr>
                      <w:r w:rsidRPr="00BA4D97">
                        <w:rPr>
                          <w:rFonts w:ascii="Avenir Next LT Pro" w:hAnsi="Avenir Next LT Pro"/>
                          <w:color w:val="FFFFFF"/>
                          <w:sz w:val="22"/>
                          <w:szCs w:val="22"/>
                        </w:rPr>
                        <w:t>Intergenerational worship helps foster healthy faith communities and individual faith development. This segment is an opportunity for all members of your church to learn and grow together.</w:t>
                      </w:r>
                    </w:p>
                    <w:p w:rsidRPr="00BA4D97" w:rsidR="00C35785" w:rsidP="00C35785" w:rsidRDefault="00C35785" w14:paraId="00A34C1A" w14:textId="77777777">
                      <w:pPr>
                        <w:pStyle w:val="Heading5"/>
                        <w:spacing w:line="240" w:lineRule="auto"/>
                        <w:rPr>
                          <w:b w:val="0"/>
                          <w:bCs/>
                          <w:color w:val="FFFFFF"/>
                        </w:rPr>
                      </w:pPr>
                      <w:r w:rsidRPr="00BA4D97">
                        <w:rPr>
                          <w:bCs/>
                          <w:color w:val="FFFFFF"/>
                        </w:rPr>
                        <w:t>To maximise impact:</w:t>
                      </w:r>
                    </w:p>
                    <w:p w:rsidRPr="00BA4D97" w:rsidR="00C35785" w:rsidP="00C35785" w:rsidRDefault="00C35785" w14:paraId="13AB2291" w14:textId="77777777">
                      <w:pPr>
                        <w:pStyle w:val="ListParagraph"/>
                        <w:numPr>
                          <w:ilvl w:val="0"/>
                          <w:numId w:val="8"/>
                        </w:numPr>
                        <w:spacing w:after="200" w:line="240" w:lineRule="auto"/>
                        <w:rPr>
                          <w:color w:val="FFFFFF"/>
                        </w:rPr>
                      </w:pPr>
                      <w:r w:rsidRPr="00BA4D97">
                        <w:rPr>
                          <w:color w:val="FFFFFF"/>
                        </w:rPr>
                        <w:t>Choose volunteers/participants from different generations</w:t>
                      </w:r>
                    </w:p>
                    <w:p w:rsidRPr="00BA4D97" w:rsidR="00C35785" w:rsidP="00C35785" w:rsidRDefault="00C35785" w14:paraId="2759D318" w14:textId="77777777">
                      <w:pPr>
                        <w:pStyle w:val="ListParagraph"/>
                        <w:numPr>
                          <w:ilvl w:val="0"/>
                          <w:numId w:val="8"/>
                        </w:numPr>
                        <w:spacing w:after="200" w:line="240" w:lineRule="auto"/>
                        <w:rPr>
                          <w:color w:val="FFFFFF"/>
                        </w:rPr>
                      </w:pPr>
                      <w:r w:rsidRPr="00BA4D97">
                        <w:rPr>
                          <w:color w:val="FFFFFF"/>
                        </w:rPr>
                        <w:t>Ask everyone to participate in discussions</w:t>
                      </w:r>
                    </w:p>
                    <w:p w:rsidRPr="00BA4D97" w:rsidR="00C35785" w:rsidP="00C35785" w:rsidRDefault="00C35785" w14:paraId="3C040A76" w14:textId="77777777">
                      <w:pPr>
                        <w:pStyle w:val="ListParagraph"/>
                        <w:numPr>
                          <w:ilvl w:val="0"/>
                          <w:numId w:val="8"/>
                        </w:numPr>
                        <w:spacing w:after="200" w:line="240" w:lineRule="auto"/>
                        <w:rPr>
                          <w:color w:val="FFFFFF"/>
                        </w:rPr>
                      </w:pPr>
                      <w:r w:rsidRPr="00BA4D97">
                        <w:rPr>
                          <w:color w:val="FFFFFF"/>
                        </w:rPr>
                        <w:t>Involve everyone in interactive activities</w:t>
                      </w:r>
                    </w:p>
                  </w:txbxContent>
                </v:textbox>
                <w10:wrap type="through" anchorx="margin" anchory="margin"/>
              </v:roundrect>
            </w:pict>
          </mc:Fallback>
        </mc:AlternateContent>
      </w:r>
      <w:r w:rsidR="003A15E2">
        <w:br/>
      </w:r>
      <w:r w:rsidR="003A15E2">
        <w:br/>
      </w:r>
      <w:r w:rsidR="00D821B7">
        <w:t>We</w:t>
      </w:r>
      <w:r w:rsidRPr="00D821B7" w:rsidR="00B36EF9">
        <w:t xml:space="preserve">ek </w:t>
      </w:r>
      <w:r w:rsidR="0004246C">
        <w:t>3</w:t>
      </w:r>
      <w:r w:rsidRPr="00D821B7" w:rsidR="00B36EF9">
        <w:t xml:space="preserve">: </w:t>
      </w:r>
      <w:r w:rsidR="00A86D7E">
        <w:t>Do not worry</w:t>
      </w:r>
    </w:p>
    <w:p w:rsidRPr="00D86049" w:rsidR="00D86049" w:rsidP="00D86049" w:rsidRDefault="00D86049" w14:paraId="5BC2B7DB" w14:textId="5E106B73">
      <w:pPr>
        <w:pStyle w:val="Heading2"/>
      </w:pPr>
      <w:r>
        <w:t>Option 1: Scripture puzzle</w:t>
      </w:r>
    </w:p>
    <w:p w:rsidR="00361ECB" w:rsidP="00361ECB" w:rsidRDefault="00361ECB" w14:paraId="68FB0341" w14:textId="77777777">
      <w:pPr>
        <w:pStyle w:val="Heading3"/>
      </w:pPr>
      <w:r w:rsidRPr="03749874">
        <w:t>Preparation:</w:t>
      </w:r>
    </w:p>
    <w:p w:rsidR="00361ECB" w:rsidP="00361ECB" w:rsidRDefault="00361ECB" w14:paraId="00B8CB27" w14:textId="77777777">
      <w:pPr>
        <w:pStyle w:val="ListParagraph"/>
        <w:numPr>
          <w:ilvl w:val="0"/>
          <w:numId w:val="14"/>
        </w:numPr>
        <w:shd w:val="clear" w:color="auto" w:fill="FFFFFF" w:themeFill="background1"/>
        <w:spacing w:before="220" w:after="220" w:line="279" w:lineRule="auto"/>
        <w:rPr>
          <w:rFonts w:eastAsia="Avenir Next LT Pro" w:cs="Avenir Next LT Pro"/>
          <w:color w:val="000000" w:themeColor="text1"/>
        </w:rPr>
      </w:pPr>
      <w:r w:rsidRPr="228416CE">
        <w:rPr>
          <w:rFonts w:eastAsia="Avenir Next LT Pro" w:cs="Avenir Next LT Pro"/>
          <w:color w:val="000000" w:themeColor="text1"/>
        </w:rPr>
        <w:t xml:space="preserve">Print and cut out the scripture verse puzzles and put them into envelopes (you will need one for each group of 4–5 people)    </w:t>
      </w:r>
    </w:p>
    <w:p w:rsidR="00361ECB" w:rsidP="00361ECB" w:rsidRDefault="00361ECB" w14:paraId="4C565848" w14:textId="77777777">
      <w:pPr>
        <w:pStyle w:val="Heading3"/>
      </w:pPr>
      <w:r w:rsidRPr="5123F735">
        <w:t>On the day:</w:t>
      </w:r>
    </w:p>
    <w:p w:rsidR="00361ECB" w:rsidP="00361ECB" w:rsidRDefault="00361ECB" w14:paraId="27859614" w14:textId="77777777">
      <w:pPr>
        <w:spacing w:after="200" w:line="288" w:lineRule="auto"/>
        <w:rPr>
          <w:rFonts w:eastAsia="Avenir Next LT Pro" w:cs="Avenir Next LT Pro"/>
          <w:i/>
          <w:iCs/>
          <w:color w:val="000000" w:themeColor="text1"/>
        </w:rPr>
      </w:pPr>
      <w:r w:rsidRPr="228416CE">
        <w:rPr>
          <w:rFonts w:eastAsia="Avenir Next LT Pro" w:cs="Avenir Next LT Pro"/>
          <w:i/>
          <w:iCs/>
          <w:color w:val="000000" w:themeColor="text1"/>
        </w:rPr>
        <w:t>Today, we are going to form some small groups. I want you to try to include people from different generations. Each group will be given an envelope with a puzzle in it. When I say “start”, you need to work together to assemble the puzzle. As soon as you are finished, everyone in the group needs to raise their hands. The first group to raise their hands will be the winners!</w:t>
      </w:r>
    </w:p>
    <w:p w:rsidR="00361ECB" w:rsidP="00361ECB" w:rsidRDefault="00361ECB" w14:paraId="4ADB4CFD" w14:textId="77777777">
      <w:pPr>
        <w:spacing w:after="200" w:line="288" w:lineRule="auto"/>
        <w:rPr>
          <w:rFonts w:eastAsia="Avenir Next LT Pro" w:cs="Avenir Next LT Pro"/>
          <w:i/>
          <w:iCs/>
          <w:color w:val="000000" w:themeColor="text1"/>
        </w:rPr>
      </w:pPr>
      <w:r w:rsidRPr="052AE69E">
        <w:rPr>
          <w:rFonts w:eastAsia="Avenir Next LT Pro" w:cs="Avenir Next LT Pro"/>
          <w:i/>
          <w:iCs/>
          <w:color w:val="000000" w:themeColor="text1"/>
        </w:rPr>
        <w:t xml:space="preserve">Please form some small groups now. </w:t>
      </w:r>
    </w:p>
    <w:p w:rsidR="00361ECB" w:rsidP="00361ECB" w:rsidRDefault="00361ECB" w14:paraId="5A2569F0" w14:textId="77777777">
      <w:pPr>
        <w:spacing w:after="200" w:line="288" w:lineRule="auto"/>
        <w:rPr>
          <w:rFonts w:eastAsia="Avenir Next LT Pro" w:cs="Avenir Next LT Pro"/>
          <w:color w:val="000000" w:themeColor="text1"/>
        </w:rPr>
      </w:pPr>
      <w:r w:rsidRPr="052AE69E">
        <w:rPr>
          <w:rFonts w:eastAsia="Avenir Next LT Pro" w:cs="Avenir Next LT Pro"/>
          <w:color w:val="000000" w:themeColor="text1"/>
        </w:rPr>
        <w:t xml:space="preserve">Allow enough time for everyone to be in a group and hand out the envelopes. </w:t>
      </w:r>
    </w:p>
    <w:p w:rsidR="00361ECB" w:rsidP="00361ECB" w:rsidRDefault="00361ECB" w14:paraId="685E08D5" w14:textId="77777777">
      <w:pPr>
        <w:spacing w:after="200" w:line="288" w:lineRule="auto"/>
        <w:rPr>
          <w:rFonts w:eastAsia="Avenir Next LT Pro" w:cs="Avenir Next LT Pro"/>
          <w:color w:val="000000" w:themeColor="text1"/>
        </w:rPr>
      </w:pPr>
      <w:r w:rsidRPr="052AE69E">
        <w:rPr>
          <w:rFonts w:eastAsia="Avenir Next LT Pro" w:cs="Avenir Next LT Pro"/>
          <w:color w:val="000000" w:themeColor="text1"/>
        </w:rPr>
        <w:t>Once the first group has assembled the puzzle, ask one of the members to read out the scripture.</w:t>
      </w:r>
    </w:p>
    <w:p w:rsidR="00361ECB" w:rsidP="00361ECB" w:rsidRDefault="00361ECB" w14:paraId="7A85BBC0" w14:textId="77777777">
      <w:pPr>
        <w:spacing w:after="200" w:line="288" w:lineRule="auto"/>
        <w:rPr>
          <w:rFonts w:eastAsia="Avenir Next LT Pro" w:cs="Avenir Next LT Pro"/>
          <w:i/>
          <w:iCs/>
          <w:color w:val="000000" w:themeColor="text1"/>
        </w:rPr>
      </w:pPr>
      <w:r w:rsidRPr="5123F735">
        <w:rPr>
          <w:rFonts w:eastAsia="Avenir Next LT Pro" w:cs="Avenir Next LT Pro"/>
          <w:i/>
          <w:iCs/>
          <w:color w:val="000000" w:themeColor="text1"/>
        </w:rPr>
        <w:t xml:space="preserve">In your groups, take a moment to share which part of the scripture stands out to you and why.  </w:t>
      </w:r>
    </w:p>
    <w:p w:rsidR="00361ECB" w:rsidP="00361ECB" w:rsidRDefault="00361ECB" w14:paraId="7780B5EC" w14:textId="77777777">
      <w:pPr>
        <w:pStyle w:val="Heading3"/>
      </w:pPr>
      <w:r w:rsidRPr="228416CE">
        <w:t>Link/key message:</w:t>
      </w:r>
    </w:p>
    <w:p w:rsidRPr="00361ECB" w:rsidR="00361ECB" w:rsidP="00361ECB" w:rsidRDefault="00361ECB" w14:paraId="1FD024A2" w14:textId="77777777">
      <w:r w:rsidRPr="00361ECB">
        <w:t>In the Bible, in Matthew 6:26 (CEV), Jesus says:</w:t>
      </w:r>
    </w:p>
    <w:p w:rsidRPr="00361ECB" w:rsidR="00361ECB" w:rsidP="00361ECB" w:rsidRDefault="00361ECB" w14:paraId="790E56DF" w14:textId="6E0AA006">
      <w:pPr>
        <w:rPr>
          <w:i/>
          <w:iCs/>
        </w:rPr>
      </w:pPr>
      <w:r w:rsidRPr="00361ECB">
        <w:rPr>
          <w:i/>
          <w:iCs/>
        </w:rPr>
        <w:t>“Look at the birds in the sky! They don't plant or harvest. They don't even store grain in barns. Yet your Father in heaven takes care of them. Aren't you worth much more than birds?”</w:t>
      </w:r>
    </w:p>
    <w:p w:rsidRPr="00361ECB" w:rsidR="00361ECB" w:rsidP="00361ECB" w:rsidRDefault="00361ECB" w14:paraId="36278F97" w14:textId="77777777">
      <w:pPr>
        <w:rPr>
          <w:i/>
          <w:iCs/>
        </w:rPr>
      </w:pPr>
      <w:r w:rsidRPr="00361ECB">
        <w:rPr>
          <w:i/>
          <w:iCs/>
        </w:rPr>
        <w:t>He is reminding us that God looks after the birds — making sure they have what they need. And we are even more precious to him than the birds. Let’s always remember that God loves us so much and we can trust him to take care of us.</w:t>
      </w:r>
    </w:p>
    <w:p w:rsidRPr="00D86049" w:rsidR="00D86049" w:rsidP="00D86049" w:rsidRDefault="00361ECB" w14:paraId="6D0FCDFE" w14:textId="77777777">
      <w:pPr>
        <w:pStyle w:val="Heading3"/>
      </w:pPr>
      <w:r w:rsidRPr="5A3F4EA3">
        <w:lastRenderedPageBreak/>
        <w:t>Prayer</w:t>
      </w:r>
    </w:p>
    <w:p w:rsidRPr="00D86049" w:rsidR="00361ECB" w:rsidP="00D86049" w:rsidRDefault="00361ECB" w14:paraId="26BC60F5" w14:textId="17387C93">
      <w:pPr>
        <w:rPr>
          <w:i/>
          <w:iCs/>
        </w:rPr>
      </w:pPr>
      <w:r w:rsidRPr="00D86049">
        <w:rPr>
          <w:i/>
          <w:iCs/>
        </w:rPr>
        <w:t xml:space="preserve">Dear Jesus, thank you for loving me and taking care of all my needs. Sometimes I worry about things — what I will eat, what I will wear and what the future holds. Thank you for reminding me that you take care of the birds and the flowers, and you will definitely take care of me. Fill my heart with peace, knowing that you are always with me. </w:t>
      </w:r>
    </w:p>
    <w:p w:rsidR="00361ECB" w:rsidP="00361ECB" w:rsidRDefault="00361ECB" w14:paraId="23E06D53" w14:textId="77777777">
      <w:pPr>
        <w:rPr>
          <w:rFonts w:eastAsia="Avenir Next LT Pro" w:cs="Avenir Next LT Pro"/>
          <w:i/>
          <w:iCs/>
          <w:color w:val="000000" w:themeColor="text1"/>
        </w:rPr>
      </w:pPr>
      <w:r w:rsidRPr="641B2C54">
        <w:rPr>
          <w:rFonts w:eastAsia="Avenir Next LT Pro" w:cs="Avenir Next LT Pro"/>
          <w:i/>
          <w:iCs/>
          <w:color w:val="000000" w:themeColor="text1"/>
        </w:rPr>
        <w:t>Amen.</w:t>
      </w:r>
    </w:p>
    <w:p w:rsidR="641B2C54" w:rsidRDefault="641B2C54" w14:paraId="0CF9D2A2" w14:textId="58679D04">
      <w:r>
        <w:br w:type="page"/>
      </w:r>
    </w:p>
    <w:p w:rsidR="641B2C54" w:rsidP="641B2C54" w:rsidRDefault="006D4D3A" w14:paraId="6698327F" w14:textId="357F1C5B">
      <w:pPr>
        <w:rPr>
          <w:rFonts w:eastAsia="Avenir Next LT Pro" w:cs="Avenir Next LT Pro"/>
          <w:i/>
          <w:iCs/>
          <w:color w:val="000000" w:themeColor="text1"/>
        </w:rPr>
      </w:pPr>
      <w:r>
        <w:rPr>
          <w:noProof/>
        </w:rPr>
        <w:lastRenderedPageBreak/>
        <w:drawing>
          <wp:anchor distT="0" distB="0" distL="114300" distR="114300" simplePos="0" relativeHeight="251666432" behindDoc="0" locked="0" layoutInCell="1" allowOverlap="1" wp14:anchorId="04ECD9D0" wp14:editId="6F483096">
            <wp:simplePos x="0" y="0"/>
            <wp:positionH relativeFrom="column">
              <wp:posOffset>-634365</wp:posOffset>
            </wp:positionH>
            <wp:positionV relativeFrom="paragraph">
              <wp:posOffset>-896620</wp:posOffset>
            </wp:positionV>
            <wp:extent cx="7543800" cy="10675024"/>
            <wp:effectExtent l="0" t="0" r="0" b="5715"/>
            <wp:wrapNone/>
            <wp:docPr id="16436528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652864" name="Picture 164365286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47908" cy="10680837"/>
                    </a:xfrm>
                    <a:prstGeom prst="rect">
                      <a:avLst/>
                    </a:prstGeom>
                  </pic:spPr>
                </pic:pic>
              </a:graphicData>
            </a:graphic>
            <wp14:sizeRelH relativeFrom="margin">
              <wp14:pctWidth>0</wp14:pctWidth>
            </wp14:sizeRelH>
            <wp14:sizeRelV relativeFrom="margin">
              <wp14:pctHeight>0</wp14:pctHeight>
            </wp14:sizeRelV>
          </wp:anchor>
        </w:drawing>
      </w:r>
    </w:p>
    <w:p w:rsidR="00361ECB" w:rsidP="00361ECB" w:rsidRDefault="00361ECB" w14:paraId="73CEC637" w14:textId="5BD1AD7A"/>
    <w:p w:rsidR="00361ECB" w:rsidP="00361ECB" w:rsidRDefault="00361ECB" w14:paraId="5E972D9B" w14:textId="4D0E974D">
      <w:pPr>
        <w:rPr>
          <w:rFonts w:eastAsia="Avenir Next LT Pro" w:cs="Avenir Next LT Pro"/>
          <w:b w:val="1"/>
          <w:bCs w:val="1"/>
          <w:color w:val="EE343F"/>
          <w:sz w:val="32"/>
          <w:szCs w:val="32"/>
        </w:rPr>
      </w:pPr>
    </w:p>
    <w:p w:rsidR="641B2C54" w:rsidP="641B2C54" w:rsidRDefault="641B2C54" w14:paraId="3B175703" w14:textId="2ACA0B46">
      <w:pPr>
        <w:rPr>
          <w:rFonts w:eastAsia="Avenir Next LT Pro" w:cs="Avenir Next LT Pro"/>
          <w:b/>
          <w:bCs/>
          <w:color w:val="EE343F"/>
          <w:sz w:val="32"/>
          <w:szCs w:val="32"/>
        </w:rPr>
      </w:pPr>
    </w:p>
    <w:p w:rsidRPr="00883B61" w:rsidR="007979A3" w:rsidP="00361ECB" w:rsidRDefault="00883B61" w14:paraId="42AF2AB9" w14:textId="67F0EB4B">
      <w:r w:rsidRPr="641B2C54">
        <w:rPr>
          <w:lang w:val="en-US" w:eastAsia="ja-JP"/>
        </w:rPr>
        <w:t xml:space="preserve"> </w:t>
      </w:r>
    </w:p>
    <w:p w:rsidR="641B2C54" w:rsidRDefault="641B2C54" w14:paraId="595983B2" w14:textId="68AC4FD2">
      <w:r>
        <w:br w:type="page"/>
      </w:r>
    </w:p>
    <w:p w:rsidR="003534DE" w:rsidP="00AE2C10" w:rsidRDefault="003534DE" w14:paraId="68433FBC" w14:textId="2CA19E63">
      <w:pPr>
        <w:spacing w:line="279" w:lineRule="auto"/>
        <w:rPr>
          <w:rFonts w:ascii="Avenir Next LT Pro Demi" w:hAnsi="Avenir Next LT Pro Demi" w:eastAsia="Avenir Next LT Pro" w:cstheme="majorBidi"/>
          <w:b/>
          <w:color w:val="003452"/>
          <w:sz w:val="28"/>
          <w:szCs w:val="26"/>
          <w:lang w:val="en-US" w:eastAsia="ja-JP"/>
        </w:rPr>
      </w:pPr>
      <w:r w:rsidRPr="003534DE">
        <w:rPr>
          <w:rFonts w:ascii="Avenir Next LT Pro Demi" w:hAnsi="Avenir Next LT Pro Demi" w:eastAsia="Avenir Next LT Pro" w:cstheme="majorBidi"/>
          <w:b/>
          <w:color w:val="003452"/>
          <w:sz w:val="28"/>
          <w:szCs w:val="26"/>
          <w:lang w:val="en-US" w:eastAsia="ja-JP"/>
        </w:rPr>
        <w:lastRenderedPageBreak/>
        <w:t xml:space="preserve">Option 2: </w:t>
      </w:r>
      <w:r w:rsidRPr="003C56C4" w:rsidR="003C56C4">
        <w:rPr>
          <w:rFonts w:ascii="Avenir Next LT Pro Demi" w:hAnsi="Avenir Next LT Pro Demi" w:eastAsia="Avenir Next LT Pro" w:cstheme="majorBidi"/>
          <w:b/>
          <w:color w:val="003452"/>
          <w:sz w:val="28"/>
          <w:szCs w:val="26"/>
          <w:lang w:val="en-US" w:eastAsia="ja-JP"/>
        </w:rPr>
        <w:t>Act out scripture</w:t>
      </w:r>
    </w:p>
    <w:p w:rsidR="00AD668F" w:rsidP="00AD668F" w:rsidRDefault="00AD668F" w14:paraId="307FEF1D" w14:textId="77777777">
      <w:pPr>
        <w:pStyle w:val="Heading3"/>
      </w:pPr>
      <w:r w:rsidRPr="5123F735">
        <w:t>Preparation:</w:t>
      </w:r>
    </w:p>
    <w:p w:rsidR="00AD668F" w:rsidP="00AD668F" w:rsidRDefault="00AD668F" w14:paraId="3704EEAC" w14:textId="01371F13">
      <w:pPr>
        <w:shd w:val="clear" w:color="auto" w:fill="FFFFFF" w:themeFill="background1"/>
        <w:spacing w:before="220" w:after="220" w:line="288" w:lineRule="auto"/>
        <w:rPr>
          <w:rFonts w:eastAsia="Avenir Next LT Pro" w:cs="Avenir Next LT Pro"/>
        </w:rPr>
      </w:pPr>
      <w:r w:rsidRPr="641B2C54">
        <w:rPr>
          <w:rFonts w:eastAsia="Avenir Next LT Pro" w:cs="Avenir Next LT Pro"/>
        </w:rPr>
        <w:t xml:space="preserve">Display Matthew 6:26–27 </w:t>
      </w:r>
      <w:r w:rsidRPr="641B2C54" w:rsidR="0581DD34">
        <w:rPr>
          <w:rFonts w:eastAsia="Avenir Next LT Pro" w:cs="Avenir Next LT Pro"/>
        </w:rPr>
        <w:t xml:space="preserve">on </w:t>
      </w:r>
      <w:r w:rsidRPr="641B2C54">
        <w:rPr>
          <w:rFonts w:eastAsia="Avenir Next LT Pro" w:cs="Avenir Next LT Pro"/>
        </w:rPr>
        <w:t>the screen.</w:t>
      </w:r>
    </w:p>
    <w:p w:rsidR="00AD668F" w:rsidP="00AD668F" w:rsidRDefault="00AD668F" w14:paraId="53450CBB" w14:textId="77777777">
      <w:pPr>
        <w:pStyle w:val="Heading3"/>
      </w:pPr>
      <w:r w:rsidRPr="052AE69E">
        <w:t>On the day:</w:t>
      </w:r>
    </w:p>
    <w:p w:rsidR="00AD668F" w:rsidP="00AD668F" w:rsidRDefault="00AD668F" w14:paraId="1B065061" w14:textId="77777777">
      <w:pPr>
        <w:spacing w:after="200" w:line="288" w:lineRule="auto"/>
        <w:rPr>
          <w:rFonts w:eastAsia="Avenir Next LT Pro" w:cs="Avenir Next LT Pro"/>
          <w:i/>
          <w:iCs/>
          <w:color w:val="000000" w:themeColor="text1"/>
        </w:rPr>
      </w:pPr>
      <w:r w:rsidRPr="5A3F4EA3">
        <w:rPr>
          <w:rFonts w:eastAsia="Avenir Next LT Pro" w:cs="Avenir Next LT Pro"/>
          <w:i/>
          <w:iCs/>
          <w:color w:val="000000" w:themeColor="text1"/>
        </w:rPr>
        <w:t xml:space="preserve">Today, we are going to act out the scripture on the screen, Matthew 6:26–27. Form a group of 5–6 people with those around you and come up with some actions for the verse. Afterwards, each group will say the verse and share their actions with the rest of the room.  </w:t>
      </w:r>
    </w:p>
    <w:p w:rsidR="00AD668F" w:rsidP="00AD668F" w:rsidRDefault="00AD668F" w14:paraId="5C466909" w14:textId="77777777">
      <w:pPr>
        <w:spacing w:after="200" w:line="288" w:lineRule="auto"/>
        <w:rPr>
          <w:rFonts w:eastAsia="Avenir Next LT Pro" w:cs="Avenir Next LT Pro"/>
          <w:color w:val="000000" w:themeColor="text1"/>
        </w:rPr>
      </w:pPr>
      <w:r w:rsidRPr="5A3F4EA3">
        <w:rPr>
          <w:rFonts w:eastAsia="Avenir Next LT Pro" w:cs="Avenir Next LT Pro"/>
          <w:color w:val="000000" w:themeColor="text1"/>
        </w:rPr>
        <w:t>Allow enough time for the groups to come up with some actions and practise saying the verse together.</w:t>
      </w:r>
    </w:p>
    <w:p w:rsidR="00AD668F" w:rsidP="00AD668F" w:rsidRDefault="00AD668F" w14:paraId="14386945" w14:textId="77777777">
      <w:pPr>
        <w:spacing w:after="200" w:line="288" w:lineRule="auto"/>
        <w:rPr>
          <w:rFonts w:eastAsia="Avenir Next LT Pro" w:cs="Avenir Next LT Pro"/>
          <w:color w:val="000000" w:themeColor="text1"/>
        </w:rPr>
      </w:pPr>
      <w:r w:rsidRPr="5123F735">
        <w:rPr>
          <w:rFonts w:eastAsia="Avenir Next LT Pro" w:cs="Avenir Next LT Pro"/>
          <w:i/>
          <w:iCs/>
          <w:color w:val="000000" w:themeColor="text1"/>
        </w:rPr>
        <w:t xml:space="preserve">It’s time to share your actions with the group. Which group would like to go first? </w:t>
      </w:r>
    </w:p>
    <w:p w:rsidR="00AD668F" w:rsidP="00AD668F" w:rsidRDefault="00AD668F" w14:paraId="532B3E3A" w14:textId="77777777">
      <w:pPr>
        <w:spacing w:after="200" w:line="288" w:lineRule="auto"/>
        <w:rPr>
          <w:rFonts w:eastAsia="Avenir Next LT Pro" w:cs="Avenir Next LT Pro"/>
          <w:color w:val="000000" w:themeColor="text1"/>
        </w:rPr>
      </w:pPr>
      <w:r w:rsidRPr="5123F735">
        <w:rPr>
          <w:rFonts w:eastAsia="Avenir Next LT Pro" w:cs="Avenir Next LT Pro"/>
          <w:color w:val="000000" w:themeColor="text1"/>
        </w:rPr>
        <w:t xml:space="preserve">Invite a selection of groups to show their actions to the congregation. </w:t>
      </w:r>
    </w:p>
    <w:p w:rsidR="00AD668F" w:rsidP="00AD668F" w:rsidRDefault="00AD668F" w14:paraId="3CFF1FD2" w14:textId="77777777">
      <w:pPr>
        <w:pStyle w:val="Heading3"/>
      </w:pPr>
      <w:r w:rsidRPr="5A3F4EA3">
        <w:t>Link/key message:</w:t>
      </w:r>
    </w:p>
    <w:p w:rsidRPr="00AD668F" w:rsidR="00AD668F" w:rsidP="00AD668F" w:rsidRDefault="00AD668F" w14:paraId="22749295" w14:textId="77777777">
      <w:pPr>
        <w:rPr>
          <w:i/>
          <w:iCs/>
        </w:rPr>
      </w:pPr>
      <w:r w:rsidRPr="00AD668F">
        <w:rPr>
          <w:i/>
          <w:iCs/>
        </w:rPr>
        <w:t>In the Bible, in Matthew 6:26 (CEV), Jesus says,</w:t>
      </w:r>
    </w:p>
    <w:p w:rsidRPr="00AD668F" w:rsidR="00AD668F" w:rsidP="00AD668F" w:rsidRDefault="00AD668F" w14:paraId="38BBF081" w14:textId="37C32B65">
      <w:pPr>
        <w:rPr>
          <w:i/>
          <w:iCs/>
        </w:rPr>
      </w:pPr>
      <w:r w:rsidRPr="00AD668F">
        <w:rPr>
          <w:i/>
          <w:iCs/>
        </w:rPr>
        <w:t>“Look at the birds in the sky! They don't plant or harvest. They don't even store grain in barns. Yet your Father in heaven takes care of them. Aren't you worth much more than birds?”</w:t>
      </w:r>
    </w:p>
    <w:p w:rsidRPr="00AD668F" w:rsidR="00AD668F" w:rsidP="00AD668F" w:rsidRDefault="00AD668F" w14:paraId="1D06466E" w14:textId="77777777">
      <w:pPr>
        <w:rPr>
          <w:i/>
          <w:iCs/>
        </w:rPr>
      </w:pPr>
      <w:r w:rsidRPr="00AD668F">
        <w:rPr>
          <w:i/>
          <w:iCs/>
        </w:rPr>
        <w:t>He is reminding us that God looks after the birds — making sure they have what they need. And we are even more precious to him than the birds. Let’s always remember that God loves us so much and we can trust him to take care of us.</w:t>
      </w:r>
    </w:p>
    <w:p w:rsidRPr="00AD668F" w:rsidR="00AD668F" w:rsidP="00AD668F" w:rsidRDefault="00AD668F" w14:paraId="5BEADEB8" w14:textId="77777777">
      <w:pPr>
        <w:pStyle w:val="Heading3"/>
      </w:pPr>
      <w:r w:rsidRPr="5A3F4EA3">
        <w:t>Prayer</w:t>
      </w:r>
    </w:p>
    <w:p w:rsidR="00AD668F" w:rsidP="00AD668F" w:rsidRDefault="00AD668F" w14:paraId="14C89AF8" w14:textId="2F25E5BA">
      <w:pPr>
        <w:rPr>
          <w:rFonts w:eastAsia="Avenir Next LT Pro" w:cs="Avenir Next LT Pro"/>
          <w:i/>
          <w:iCs/>
        </w:rPr>
      </w:pPr>
      <w:r w:rsidRPr="5A3F4EA3">
        <w:rPr>
          <w:rFonts w:eastAsia="Avenir Next LT Pro" w:cs="Avenir Next LT Pro"/>
          <w:i/>
          <w:iCs/>
        </w:rPr>
        <w:t xml:space="preserve">Dear Jesus, thank you for loving me and taking care of all my needs. Sometimes I worry about things — what I will eat, what I will wear and what the future holds. Thank you for reminding me that you take care of the birds and the flowers, and you will definitely take care of me. Fill my heart with peace, knowing that you are always with me. </w:t>
      </w:r>
    </w:p>
    <w:p w:rsidRPr="00756525" w:rsidR="00752427" w:rsidP="00AD668F" w:rsidRDefault="00AD668F" w14:paraId="6C10CCB4" w14:textId="6EEDC7A0">
      <w:pPr>
        <w:rPr>
          <w:rFonts w:eastAsia="Avenir Next LT Pro" w:cs="Avenir Next LT Pro"/>
          <w:i/>
          <w:iCs/>
          <w:color w:val="000000"/>
          <w:kern w:val="0"/>
          <w:sz w:val="24"/>
          <w:szCs w:val="24"/>
          <w:lang w:val="en-US" w:eastAsia="ja-JP"/>
        </w:rPr>
      </w:pPr>
      <w:r w:rsidRPr="5123F735">
        <w:rPr>
          <w:rFonts w:eastAsia="Avenir Next LT Pro" w:cs="Avenir Next LT Pro"/>
          <w:i/>
          <w:iCs/>
          <w:color w:val="000000" w:themeColor="text1"/>
        </w:rPr>
        <w:t>Amen.</w:t>
      </w:r>
    </w:p>
    <w:p w:rsidR="00AD668F" w:rsidP="00AE2C10" w:rsidRDefault="00AD668F" w14:paraId="36ABD4AA" w14:textId="77777777">
      <w:pPr>
        <w:spacing w:before="240" w:after="240" w:line="279" w:lineRule="auto"/>
        <w:rPr>
          <w:rFonts w:ascii="Avenir Next LT Pro Demi" w:hAnsi="Avenir Next LT Pro Demi" w:eastAsia="Avenir Next LT Pro" w:cstheme="majorBidi"/>
          <w:b/>
          <w:color w:val="003452"/>
          <w:sz w:val="28"/>
          <w:szCs w:val="26"/>
          <w:lang w:val="en-US" w:eastAsia="ja-JP"/>
        </w:rPr>
      </w:pPr>
    </w:p>
    <w:p w:rsidR="00D449A7" w:rsidP="00741071" w:rsidRDefault="00D449A7" w14:paraId="7D4D7F28" w14:textId="77777777">
      <w:pPr>
        <w:rPr>
          <w:rFonts w:ascii="Avenir Next LT Pro Demi" w:hAnsi="Avenir Next LT Pro Demi" w:eastAsia="Avenir Next LT Pro" w:cstheme="majorBidi"/>
          <w:b/>
          <w:color w:val="003452"/>
          <w:sz w:val="28"/>
          <w:szCs w:val="26"/>
          <w:lang w:val="en-US" w:eastAsia="ja-JP"/>
        </w:rPr>
      </w:pPr>
      <w:r w:rsidRPr="00D449A7">
        <w:rPr>
          <w:rFonts w:ascii="Avenir Next LT Pro Demi" w:hAnsi="Avenir Next LT Pro Demi" w:eastAsia="Avenir Next LT Pro" w:cstheme="majorBidi"/>
          <w:b/>
          <w:color w:val="003452"/>
          <w:sz w:val="28"/>
          <w:szCs w:val="26"/>
          <w:lang w:val="en-US" w:eastAsia="ja-JP"/>
        </w:rPr>
        <w:t xml:space="preserve">Option 3: Thankful birds </w:t>
      </w:r>
    </w:p>
    <w:p w:rsidR="0014512A" w:rsidP="0014512A" w:rsidRDefault="0014512A" w14:paraId="5DD34E9C" w14:textId="77777777">
      <w:r>
        <w:t>This activity would work best sitting around tables and chairs.</w:t>
      </w:r>
    </w:p>
    <w:p w:rsidR="0014512A" w:rsidP="0014512A" w:rsidRDefault="0014512A" w14:paraId="0E7BACB0" w14:textId="77777777">
      <w:pPr>
        <w:pStyle w:val="Heading3"/>
      </w:pPr>
      <w:r>
        <w:t>Preparation:</w:t>
      </w:r>
    </w:p>
    <w:p w:rsidRPr="0014512A" w:rsidR="0014512A" w:rsidP="0014512A" w:rsidRDefault="0014512A" w14:paraId="399C92A3" w14:textId="77777777">
      <w:r w:rsidRPr="0014512A">
        <w:t>Materials</w:t>
      </w:r>
    </w:p>
    <w:p w:rsidR="0014512A" w:rsidP="0014512A" w:rsidRDefault="0014512A" w14:paraId="46B2419E" w14:textId="3AADE17A">
      <w:pPr>
        <w:pStyle w:val="ListParagraph"/>
        <w:numPr>
          <w:ilvl w:val="0"/>
          <w:numId w:val="16"/>
        </w:numPr>
      </w:pPr>
      <w:r>
        <w:t>Plain A4 paper for each group of 4–5 people</w:t>
      </w:r>
    </w:p>
    <w:p w:rsidR="0014512A" w:rsidP="0014512A" w:rsidRDefault="0014512A" w14:paraId="3F8C3266" w14:textId="32AD4449">
      <w:pPr>
        <w:pStyle w:val="ListParagraph"/>
        <w:numPr>
          <w:ilvl w:val="0"/>
          <w:numId w:val="16"/>
        </w:numPr>
      </w:pPr>
      <w:r>
        <w:t xml:space="preserve">A selection of pens, coloured pencils and textas </w:t>
      </w:r>
    </w:p>
    <w:p w:rsidR="0014512A" w:rsidP="0014512A" w:rsidRDefault="0014512A" w14:paraId="00765165" w14:textId="006038C6">
      <w:pPr>
        <w:pStyle w:val="ListParagraph"/>
        <w:numPr>
          <w:ilvl w:val="0"/>
          <w:numId w:val="16"/>
        </w:numPr>
      </w:pPr>
      <w:r>
        <w:t xml:space="preserve">Scissors (one pair for each group to share) </w:t>
      </w:r>
    </w:p>
    <w:p w:rsidR="0014512A" w:rsidP="0014512A" w:rsidRDefault="0014512A" w14:paraId="39D7CF1E" w14:textId="1C37CBAE">
      <w:pPr>
        <w:pStyle w:val="ListParagraph"/>
        <w:numPr>
          <w:ilvl w:val="0"/>
          <w:numId w:val="16"/>
        </w:numPr>
      </w:pPr>
      <w:r>
        <w:t>Some pre-made paper planes with eyes on them to look like birds</w:t>
      </w:r>
    </w:p>
    <w:p w:rsidR="0014512A" w:rsidP="0014512A" w:rsidRDefault="0014512A" w14:paraId="27317BB4" w14:textId="77777777">
      <w:pPr>
        <w:pStyle w:val="Heading3"/>
      </w:pPr>
      <w:r>
        <w:lastRenderedPageBreak/>
        <w:t>On the day:</w:t>
      </w:r>
    </w:p>
    <w:p w:rsidRPr="0014512A" w:rsidR="0014512A" w:rsidP="0014512A" w:rsidRDefault="0014512A" w14:paraId="30637F02" w14:textId="77777777">
      <w:pPr>
        <w:rPr>
          <w:i/>
          <w:iCs/>
        </w:rPr>
      </w:pPr>
      <w:r w:rsidRPr="0014512A">
        <w:rPr>
          <w:i/>
          <w:iCs/>
        </w:rPr>
        <w:t xml:space="preserve">I want you all to get in groups of 4–5 people, and please make sure there is at least one person in your group who knows how to make a paper bird (a paper plane with an eye on it will work just fine!). </w:t>
      </w:r>
    </w:p>
    <w:p w:rsidRPr="0014512A" w:rsidR="0014512A" w:rsidP="0014512A" w:rsidRDefault="0014512A" w14:paraId="740C48AA" w14:textId="77777777">
      <w:pPr>
        <w:rPr>
          <w:i/>
          <w:iCs/>
        </w:rPr>
      </w:pPr>
      <w:r w:rsidRPr="0014512A">
        <w:rPr>
          <w:i/>
          <w:iCs/>
        </w:rPr>
        <w:t xml:space="preserve">Okay, take a moment to make your group’s paper bird. </w:t>
      </w:r>
    </w:p>
    <w:p w:rsidR="0014512A" w:rsidP="0014512A" w:rsidRDefault="0014512A" w14:paraId="164C92E7" w14:textId="77777777">
      <w:r>
        <w:t xml:space="preserve">[If there are not enough people who know how to make them, distribute some of the pre-made paper planes/birds from the front of the room.] </w:t>
      </w:r>
    </w:p>
    <w:p w:rsidRPr="0014512A" w:rsidR="0014512A" w:rsidP="0014512A" w:rsidRDefault="0014512A" w14:paraId="12AC6609" w14:textId="77777777">
      <w:pPr>
        <w:rPr>
          <w:i/>
          <w:iCs/>
        </w:rPr>
      </w:pPr>
      <w:r w:rsidRPr="0014512A">
        <w:rPr>
          <w:i/>
          <w:iCs/>
        </w:rPr>
        <w:t xml:space="preserve">Once you have made your paper bird, I want you to work as a group to discuss and decorate the bird with ways God looks after and cares for you. It could be anything from what you had for breakfast this morning to the people you love. Think about the things God has given you and the times he has been there for you. </w:t>
      </w:r>
    </w:p>
    <w:p w:rsidR="0014512A" w:rsidP="0014512A" w:rsidRDefault="0014512A" w14:paraId="7AD330FF" w14:textId="77777777">
      <w:pPr>
        <w:pStyle w:val="Heading3"/>
      </w:pPr>
      <w:r>
        <w:t>Link/key message:</w:t>
      </w:r>
    </w:p>
    <w:p w:rsidRPr="0014512A" w:rsidR="0014512A" w:rsidP="0014512A" w:rsidRDefault="0014512A" w14:paraId="130B9CA7" w14:textId="77777777">
      <w:pPr>
        <w:rPr>
          <w:i/>
          <w:iCs/>
        </w:rPr>
      </w:pPr>
      <w:r w:rsidRPr="0014512A">
        <w:rPr>
          <w:i/>
          <w:iCs/>
        </w:rPr>
        <w:t>In the Bible, in Matthew 6:26 (CEV), Jesus says,</w:t>
      </w:r>
    </w:p>
    <w:p w:rsidRPr="0014512A" w:rsidR="0014512A" w:rsidP="0014512A" w:rsidRDefault="0014512A" w14:paraId="7C2AE56B" w14:textId="7ED430C5">
      <w:pPr>
        <w:rPr>
          <w:i/>
          <w:iCs/>
        </w:rPr>
      </w:pPr>
      <w:r w:rsidRPr="0014512A">
        <w:rPr>
          <w:i/>
          <w:iCs/>
        </w:rPr>
        <w:t>“Look at the birds in the sky! They don't plant or harvest. They don't even store grain in barns. Yet your Father in heaven takes care of them. Aren't you worth much more than birds?”</w:t>
      </w:r>
    </w:p>
    <w:p w:rsidRPr="0014512A" w:rsidR="0014512A" w:rsidP="0014512A" w:rsidRDefault="0014512A" w14:paraId="4931EB52" w14:textId="15A3D1D9">
      <w:pPr>
        <w:rPr>
          <w:i/>
          <w:iCs/>
        </w:rPr>
      </w:pPr>
      <w:r w:rsidRPr="0014512A">
        <w:rPr>
          <w:i/>
          <w:iCs/>
        </w:rPr>
        <w:t xml:space="preserve">He is reminding us that God looks after the birds — making sure they have what they need. And we are even more precious to him than the birds. Let’s always remember that God loves us so much and we can trust him to take care of us. </w:t>
      </w:r>
    </w:p>
    <w:p w:rsidR="0014512A" w:rsidP="0014512A" w:rsidRDefault="0014512A" w14:paraId="1B1D7A04" w14:textId="77777777">
      <w:pPr>
        <w:pStyle w:val="Heading3"/>
      </w:pPr>
      <w:r>
        <w:t>Prayer</w:t>
      </w:r>
    </w:p>
    <w:p w:rsidRPr="0014512A" w:rsidR="0014512A" w:rsidP="0014512A" w:rsidRDefault="0014512A" w14:paraId="54DE9B08" w14:textId="77777777">
      <w:pPr>
        <w:rPr>
          <w:i/>
          <w:iCs/>
        </w:rPr>
      </w:pPr>
      <w:r w:rsidRPr="0014512A">
        <w:rPr>
          <w:i/>
          <w:iCs/>
        </w:rPr>
        <w:t xml:space="preserve">Dear Jesus, thank you for loving me and taking care of all my needs. Sometimes I worry about things — what I will eat, what I will wear and what the future holds. Thank you for reminding me that you take care of the birds and the flowers, and you will definitely take care of me. Fill my heart with peace, knowing that you are always with me. </w:t>
      </w:r>
    </w:p>
    <w:p w:rsidRPr="0014512A" w:rsidR="00BA2F31" w:rsidP="0014512A" w:rsidRDefault="0014512A" w14:paraId="20667415" w14:textId="17655270">
      <w:pPr>
        <w:rPr>
          <w:rFonts w:eastAsia="Avenir Next LT Pro" w:cs="Avenir Next LT Pro"/>
          <w:i/>
          <w:iCs/>
          <w:color w:val="000000"/>
          <w:kern w:val="0"/>
          <w:lang w:val="en-US" w:eastAsia="ja-JP"/>
        </w:rPr>
      </w:pPr>
      <w:r w:rsidRPr="0014512A">
        <w:rPr>
          <w:i/>
          <w:iCs/>
        </w:rPr>
        <w:t>Amen.</w:t>
      </w:r>
      <w:r w:rsidRPr="00752427" w:rsidR="00752427">
        <w:rPr>
          <w:rFonts w:eastAsia="Avenir Next LT Pro" w:cs="Avenir Next LT Pro"/>
          <w:color w:val="000000"/>
          <w:kern w:val="0"/>
          <w:lang w:val="en-US" w:eastAsia="ja-JP"/>
        </w:rPr>
        <w:t xml:space="preserve"> </w:t>
      </w:r>
    </w:p>
    <w:sectPr w:rsidRPr="0014512A" w:rsidR="00BA2F31" w:rsidSect="003A15E2">
      <w:headerReference w:type="even" r:id="rId16"/>
      <w:headerReference w:type="default" r:id="rId17"/>
      <w:footerReference w:type="even" r:id="rId18"/>
      <w:footerReference w:type="default" r:id="rId19"/>
      <w:headerReference w:type="first" r:id="rId20"/>
      <w:footerReference w:type="first" r:id="rId21"/>
      <w:type w:val="continuous"/>
      <w:pgSz w:w="11906" w:h="16838" w:orient="portrait"/>
      <w:pgMar w:top="1412" w:right="1111" w:bottom="1086" w:left="1014" w:header="708" w:footer="414"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0552F" w:rsidP="00494C92" w:rsidRDefault="0000552F" w14:paraId="6C4A4C7D" w14:textId="77777777">
      <w:pPr>
        <w:spacing w:after="0" w:line="240" w:lineRule="auto"/>
      </w:pPr>
      <w:r>
        <w:separator/>
      </w:r>
    </w:p>
  </w:endnote>
  <w:endnote w:type="continuationSeparator" w:id="0">
    <w:p w:rsidR="0000552F" w:rsidP="00494C92" w:rsidRDefault="0000552F" w14:paraId="3CF6753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venir Next LT Pro">
    <w:altName w:val="Avenir Next LT Pro"/>
    <w:panose1 w:val="020B0504020202020204"/>
    <w:charset w:val="4D"/>
    <w:family w:val="swiss"/>
    <w:pitch w:val="variable"/>
    <w:sig w:usb0="800000EF" w:usb1="5000204A" w:usb2="00000000" w:usb3="00000000" w:csb0="00000093"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venirNext LT Pro Bold">
    <w:altName w:val="Avenir Next LT Pro"/>
    <w:panose1 w:val="020B0604020202020204"/>
    <w:charset w:val="00"/>
    <w:family w:val="swiss"/>
    <w:notTrueType/>
    <w:pitch w:val="variable"/>
    <w:sig w:usb0="800000EF" w:usb1="5000204A" w:usb2="00000000" w:usb3="00000000" w:csb0="0000009B" w:csb1="00000000"/>
  </w:font>
  <w:font w:name="Avenir Next LT Pro Demi">
    <w:panose1 w:val="020B0704020202020204"/>
    <w:charset w:val="4D"/>
    <w:family w:val="swiss"/>
    <w:pitch w:val="variable"/>
    <w:sig w:usb0="800000EF" w:usb1="5000204A"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venir">
    <w:panose1 w:val="02000503020000020003"/>
    <w:charset w:val="4D"/>
    <w:family w:val="swiss"/>
    <w:pitch w:val="variable"/>
    <w:sig w:usb0="800000A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0CD0" w:rsidRDefault="00C00CD0" w14:paraId="024163A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5785" w:rsidR="003A15E2" w:rsidP="003A15E2" w:rsidRDefault="003A15E2" w14:paraId="2C385AF8" w14:textId="77777777">
    <w:pPr>
      <w:keepLines/>
      <w:snapToGrid w:val="0"/>
      <w:spacing w:before="40" w:after="0"/>
      <w:outlineLvl w:val="4"/>
      <w:rPr>
        <w:rFonts w:eastAsia="MS Gothic" w:cs="Times New Roman"/>
        <w:b/>
        <w:color w:val="003452"/>
      </w:rPr>
    </w:pPr>
  </w:p>
  <w:sdt>
    <w:sdtPr>
      <w:rPr>
        <w:b/>
        <w:bCs/>
        <w:color w:val="003B56"/>
      </w:rPr>
      <w:id w:val="-1407448292"/>
      <w:docPartObj>
        <w:docPartGallery w:val="Page Numbers (Bottom of Page)"/>
        <w:docPartUnique/>
      </w:docPartObj>
    </w:sdtPr>
    <w:sdtEndPr>
      <w:rPr>
        <w:b w:val="1"/>
        <w:bCs w:val="1"/>
        <w:color w:val="003B56"/>
      </w:rPr>
    </w:sdtEndPr>
    <w:sdtContent>
      <w:p w:rsidRPr="003A15E2" w:rsidR="003A15E2" w:rsidP="003A15E2" w:rsidRDefault="003A15E2" w14:paraId="09069AE3" w14:textId="77777777">
        <w:pPr>
          <w:framePr w:wrap="none" w:hAnchor="page" w:vAnchor="text" w:x="10716" w:y="14"/>
          <w:tabs>
            <w:tab w:val="center" w:pos="4513"/>
            <w:tab w:val="right" w:pos="9026"/>
          </w:tabs>
          <w:spacing w:after="0" w:line="240" w:lineRule="auto"/>
          <w:rPr>
            <w:b/>
            <w:bCs/>
            <w:color w:val="003B56"/>
          </w:rPr>
        </w:pPr>
        <w:r w:rsidRPr="003A15E2">
          <w:rPr>
            <w:b/>
            <w:bCs/>
            <w:color w:val="003B56"/>
          </w:rPr>
          <w:fldChar w:fldCharType="begin"/>
        </w:r>
        <w:r w:rsidRPr="003A15E2">
          <w:rPr>
            <w:b/>
            <w:bCs/>
            <w:color w:val="003B56"/>
          </w:rPr>
          <w:instrText xml:space="preserve"> PAGE </w:instrText>
        </w:r>
        <w:r w:rsidRPr="003A15E2">
          <w:rPr>
            <w:b/>
            <w:bCs/>
            <w:color w:val="003B56"/>
          </w:rPr>
          <w:fldChar w:fldCharType="separate"/>
        </w:r>
        <w:r w:rsidRPr="003A15E2">
          <w:rPr>
            <w:b/>
            <w:bCs/>
            <w:color w:val="003B56"/>
          </w:rPr>
          <w:t>1</w:t>
        </w:r>
        <w:r w:rsidRPr="003A15E2">
          <w:rPr>
            <w:b/>
            <w:bCs/>
            <w:color w:val="003B56"/>
          </w:rPr>
          <w:fldChar w:fldCharType="end"/>
        </w:r>
      </w:p>
    </w:sdtContent>
  </w:sdt>
  <w:tbl>
    <w:tblPr>
      <w:tblW w:w="4820" w:type="dxa"/>
      <w:tblLayout w:type="fixed"/>
      <w:tblLook w:val="06A0" w:firstRow="1" w:lastRow="0" w:firstColumn="1" w:lastColumn="0" w:noHBand="1" w:noVBand="1"/>
    </w:tblPr>
    <w:tblGrid>
      <w:gridCol w:w="4820"/>
    </w:tblGrid>
    <w:tr w:rsidRPr="00C35785" w:rsidR="00C00CD0" w:rsidTr="00C00CD0" w14:paraId="76924B9C" w14:textId="77777777">
      <w:trPr>
        <w:trHeight w:val="300"/>
      </w:trPr>
      <w:tc>
        <w:tcPr>
          <w:tcW w:w="4820" w:type="dxa"/>
        </w:tcPr>
        <w:p w:rsidRPr="00C35785" w:rsidR="00C00CD0" w:rsidP="003A15E2" w:rsidRDefault="00C00CD0" w14:paraId="5D70B22E" w14:textId="1F00178C">
          <w:pPr>
            <w:keepNext/>
            <w:keepLines/>
            <w:spacing w:before="40" w:after="0"/>
            <w:ind w:left="-112" w:right="360"/>
            <w:outlineLvl w:val="5"/>
            <w:rPr>
              <w:rFonts w:ascii="Avenir Next LT Pro Demi" w:hAnsi="Avenir Next LT Pro Demi" w:eastAsia="MS Gothic" w:cs="Times New Roman"/>
              <w:b/>
              <w:color w:val="808080"/>
              <w:sz w:val="16"/>
            </w:rPr>
          </w:pPr>
          <w:r w:rsidRPr="00C00CD0">
            <w:rPr>
              <w:rFonts w:ascii="Avenir Next LT Pro Demi" w:hAnsi="Avenir Next LT Pro Demi" w:eastAsia="MS Gothic" w:cs="Times New Roman"/>
              <w:b/>
              <w:color w:val="808080"/>
              <w:sz w:val="16"/>
            </w:rPr>
            <w:t>Generous Culture  |  Mission Support Department</w:t>
          </w:r>
        </w:p>
      </w:tc>
    </w:tr>
  </w:tbl>
  <w:p w:rsidR="003A15E2" w:rsidRDefault="003A15E2" w14:paraId="28091273"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0CD0" w:rsidRDefault="00C00CD0" w14:paraId="687744D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0552F" w:rsidP="00494C92" w:rsidRDefault="0000552F" w14:paraId="469E541F" w14:textId="77777777">
      <w:pPr>
        <w:spacing w:after="0" w:line="240" w:lineRule="auto"/>
      </w:pPr>
      <w:r>
        <w:separator/>
      </w:r>
    </w:p>
  </w:footnote>
  <w:footnote w:type="continuationSeparator" w:id="0">
    <w:p w:rsidR="0000552F" w:rsidP="00494C92" w:rsidRDefault="0000552F" w14:paraId="09E7C1A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0CD0" w:rsidRDefault="00C00CD0" w14:paraId="04DE86F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C570C" w:rsidRDefault="00DC570C" w14:paraId="43DE7CA3" w14:textId="1DB3A637">
    <w:pPr>
      <w:pStyle w:val="Header"/>
    </w:pPr>
    <w:r>
      <w:rPr>
        <w:noProof/>
      </w:rPr>
      <w:drawing>
        <wp:anchor distT="0" distB="0" distL="114300" distR="114300" simplePos="0" relativeHeight="251661312" behindDoc="1" locked="1" layoutInCell="1" allowOverlap="1" wp14:anchorId="76DD65B3" wp14:editId="226EECC5">
          <wp:simplePos x="0" y="0"/>
          <wp:positionH relativeFrom="page">
            <wp:posOffset>7620</wp:posOffset>
          </wp:positionH>
          <wp:positionV relativeFrom="page">
            <wp:posOffset>0</wp:posOffset>
          </wp:positionV>
          <wp:extent cx="7543800" cy="3354705"/>
          <wp:effectExtent l="0" t="0" r="0" b="0"/>
          <wp:wrapNone/>
          <wp:docPr id="1803754225" name="Picture 18037542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03754225" name="Picture 1803754225"/>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3800" cy="33547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00CD0" w:rsidRDefault="00C00CD0" w14:paraId="02DAA20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44965"/>
    <w:multiLevelType w:val="hybridMultilevel"/>
    <w:tmpl w:val="FC3053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4D64E11"/>
    <w:multiLevelType w:val="hybridMultilevel"/>
    <w:tmpl w:val="9FD8AEAA"/>
    <w:lvl w:ilvl="0" w:tplc="4C026EEE">
      <w:start w:val="1"/>
      <w:numFmt w:val="bullet"/>
      <w:lvlText w:val=""/>
      <w:lvlJc w:val="left"/>
      <w:pPr>
        <w:ind w:left="720" w:hanging="360"/>
      </w:pPr>
      <w:rPr>
        <w:rFonts w:hint="default" w:ascii="Symbol" w:hAnsi="Symbol"/>
      </w:rPr>
    </w:lvl>
    <w:lvl w:ilvl="1" w:tplc="0A20D942">
      <w:start w:val="1"/>
      <w:numFmt w:val="bullet"/>
      <w:lvlText w:val="o"/>
      <w:lvlJc w:val="left"/>
      <w:pPr>
        <w:ind w:left="1440" w:hanging="360"/>
      </w:pPr>
      <w:rPr>
        <w:rFonts w:hint="default" w:ascii="Courier New" w:hAnsi="Courier New"/>
      </w:rPr>
    </w:lvl>
    <w:lvl w:ilvl="2" w:tplc="7C32E9F2">
      <w:start w:val="1"/>
      <w:numFmt w:val="bullet"/>
      <w:lvlText w:val=""/>
      <w:lvlJc w:val="left"/>
      <w:pPr>
        <w:ind w:left="2160" w:hanging="360"/>
      </w:pPr>
      <w:rPr>
        <w:rFonts w:hint="default" w:ascii="Wingdings" w:hAnsi="Wingdings"/>
      </w:rPr>
    </w:lvl>
    <w:lvl w:ilvl="3" w:tplc="A6F49100">
      <w:start w:val="1"/>
      <w:numFmt w:val="bullet"/>
      <w:lvlText w:val=""/>
      <w:lvlJc w:val="left"/>
      <w:pPr>
        <w:ind w:left="2880" w:hanging="360"/>
      </w:pPr>
      <w:rPr>
        <w:rFonts w:hint="default" w:ascii="Symbol" w:hAnsi="Symbol"/>
      </w:rPr>
    </w:lvl>
    <w:lvl w:ilvl="4" w:tplc="4C82AFFE">
      <w:start w:val="1"/>
      <w:numFmt w:val="bullet"/>
      <w:lvlText w:val="o"/>
      <w:lvlJc w:val="left"/>
      <w:pPr>
        <w:ind w:left="3600" w:hanging="360"/>
      </w:pPr>
      <w:rPr>
        <w:rFonts w:hint="default" w:ascii="Courier New" w:hAnsi="Courier New"/>
      </w:rPr>
    </w:lvl>
    <w:lvl w:ilvl="5" w:tplc="1D9E7E5C">
      <w:start w:val="1"/>
      <w:numFmt w:val="bullet"/>
      <w:lvlText w:val=""/>
      <w:lvlJc w:val="left"/>
      <w:pPr>
        <w:ind w:left="4320" w:hanging="360"/>
      </w:pPr>
      <w:rPr>
        <w:rFonts w:hint="default" w:ascii="Wingdings" w:hAnsi="Wingdings"/>
      </w:rPr>
    </w:lvl>
    <w:lvl w:ilvl="6" w:tplc="138A036E">
      <w:start w:val="1"/>
      <w:numFmt w:val="bullet"/>
      <w:lvlText w:val=""/>
      <w:lvlJc w:val="left"/>
      <w:pPr>
        <w:ind w:left="5040" w:hanging="360"/>
      </w:pPr>
      <w:rPr>
        <w:rFonts w:hint="default" w:ascii="Symbol" w:hAnsi="Symbol"/>
      </w:rPr>
    </w:lvl>
    <w:lvl w:ilvl="7" w:tplc="FD902DF6">
      <w:start w:val="1"/>
      <w:numFmt w:val="bullet"/>
      <w:lvlText w:val="o"/>
      <w:lvlJc w:val="left"/>
      <w:pPr>
        <w:ind w:left="5760" w:hanging="360"/>
      </w:pPr>
      <w:rPr>
        <w:rFonts w:hint="default" w:ascii="Courier New" w:hAnsi="Courier New"/>
      </w:rPr>
    </w:lvl>
    <w:lvl w:ilvl="8" w:tplc="BC72DFB4">
      <w:start w:val="1"/>
      <w:numFmt w:val="bullet"/>
      <w:lvlText w:val=""/>
      <w:lvlJc w:val="left"/>
      <w:pPr>
        <w:ind w:left="6480" w:hanging="360"/>
      </w:pPr>
      <w:rPr>
        <w:rFonts w:hint="default" w:ascii="Wingdings" w:hAnsi="Wingdings"/>
      </w:rPr>
    </w:lvl>
  </w:abstractNum>
  <w:abstractNum w:abstractNumId="2" w15:restartNumberingAfterBreak="0">
    <w:nsid w:val="166259B8"/>
    <w:multiLevelType w:val="hybridMultilevel"/>
    <w:tmpl w:val="7416047C"/>
    <w:lvl w:ilvl="0" w:tplc="624089F8">
      <w:numFmt w:val="bullet"/>
      <w:lvlText w:val="•"/>
      <w:lvlJc w:val="left"/>
      <w:pPr>
        <w:ind w:left="1080" w:hanging="720"/>
      </w:pPr>
      <w:rPr>
        <w:rFonts w:hint="default" w:ascii="Avenir Next LT Pro" w:hAnsi="Avenir Next LT Pro" w:eastAsia="Calibri" w:cs="Mang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B8A31AE"/>
    <w:multiLevelType w:val="hybridMultilevel"/>
    <w:tmpl w:val="4FDAF5D6"/>
    <w:lvl w:ilvl="0" w:tplc="E1FC10C4">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2CA4545F"/>
    <w:multiLevelType w:val="hybridMultilevel"/>
    <w:tmpl w:val="5AE0BD34"/>
    <w:lvl w:ilvl="0" w:tplc="66AEABB2">
      <w:start w:val="1"/>
      <w:numFmt w:val="bullet"/>
      <w:lvlText w:val="-"/>
      <w:lvlJc w:val="left"/>
      <w:pPr>
        <w:ind w:left="720" w:hanging="360"/>
      </w:pPr>
      <w:rPr>
        <w:rFonts w:hint="default" w:ascii="AvenirNext LT Pro Bold" w:hAnsi="AvenirNext LT Pro Bold" w:eastAsiaTheme="minorHAnsi" w:cstheme="minorBid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36714B4B"/>
    <w:multiLevelType w:val="hybridMultilevel"/>
    <w:tmpl w:val="53A2EB0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43F97161"/>
    <w:multiLevelType w:val="hybridMultilevel"/>
    <w:tmpl w:val="A8648CD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44A9F615"/>
    <w:multiLevelType w:val="hybridMultilevel"/>
    <w:tmpl w:val="0FAA4ED6"/>
    <w:lvl w:ilvl="0" w:tplc="CE08B416">
      <w:start w:val="1"/>
      <w:numFmt w:val="bullet"/>
      <w:lvlText w:val=""/>
      <w:lvlJc w:val="left"/>
      <w:pPr>
        <w:ind w:left="720" w:hanging="360"/>
      </w:pPr>
      <w:rPr>
        <w:rFonts w:hint="default" w:ascii="Symbol" w:hAnsi="Symbol"/>
      </w:rPr>
    </w:lvl>
    <w:lvl w:ilvl="1" w:tplc="22B27EA4">
      <w:start w:val="1"/>
      <w:numFmt w:val="bullet"/>
      <w:lvlText w:val="o"/>
      <w:lvlJc w:val="left"/>
      <w:pPr>
        <w:ind w:left="1440" w:hanging="360"/>
      </w:pPr>
      <w:rPr>
        <w:rFonts w:hint="default" w:ascii="Courier New" w:hAnsi="Courier New"/>
      </w:rPr>
    </w:lvl>
    <w:lvl w:ilvl="2" w:tplc="E2EE5C30">
      <w:start w:val="1"/>
      <w:numFmt w:val="bullet"/>
      <w:lvlText w:val=""/>
      <w:lvlJc w:val="left"/>
      <w:pPr>
        <w:ind w:left="2160" w:hanging="360"/>
      </w:pPr>
      <w:rPr>
        <w:rFonts w:hint="default" w:ascii="Wingdings" w:hAnsi="Wingdings"/>
      </w:rPr>
    </w:lvl>
    <w:lvl w:ilvl="3" w:tplc="F6DE57C2">
      <w:start w:val="1"/>
      <w:numFmt w:val="bullet"/>
      <w:lvlText w:val=""/>
      <w:lvlJc w:val="left"/>
      <w:pPr>
        <w:ind w:left="2880" w:hanging="360"/>
      </w:pPr>
      <w:rPr>
        <w:rFonts w:hint="default" w:ascii="Symbol" w:hAnsi="Symbol"/>
      </w:rPr>
    </w:lvl>
    <w:lvl w:ilvl="4" w:tplc="2154E3F6">
      <w:start w:val="1"/>
      <w:numFmt w:val="bullet"/>
      <w:lvlText w:val="o"/>
      <w:lvlJc w:val="left"/>
      <w:pPr>
        <w:ind w:left="3600" w:hanging="360"/>
      </w:pPr>
      <w:rPr>
        <w:rFonts w:hint="default" w:ascii="Courier New" w:hAnsi="Courier New"/>
      </w:rPr>
    </w:lvl>
    <w:lvl w:ilvl="5" w:tplc="EA9AC094">
      <w:start w:val="1"/>
      <w:numFmt w:val="bullet"/>
      <w:lvlText w:val=""/>
      <w:lvlJc w:val="left"/>
      <w:pPr>
        <w:ind w:left="4320" w:hanging="360"/>
      </w:pPr>
      <w:rPr>
        <w:rFonts w:hint="default" w:ascii="Wingdings" w:hAnsi="Wingdings"/>
      </w:rPr>
    </w:lvl>
    <w:lvl w:ilvl="6" w:tplc="668ED204">
      <w:start w:val="1"/>
      <w:numFmt w:val="bullet"/>
      <w:lvlText w:val=""/>
      <w:lvlJc w:val="left"/>
      <w:pPr>
        <w:ind w:left="5040" w:hanging="360"/>
      </w:pPr>
      <w:rPr>
        <w:rFonts w:hint="default" w:ascii="Symbol" w:hAnsi="Symbol"/>
      </w:rPr>
    </w:lvl>
    <w:lvl w:ilvl="7" w:tplc="74707212">
      <w:start w:val="1"/>
      <w:numFmt w:val="bullet"/>
      <w:lvlText w:val="o"/>
      <w:lvlJc w:val="left"/>
      <w:pPr>
        <w:ind w:left="5760" w:hanging="360"/>
      </w:pPr>
      <w:rPr>
        <w:rFonts w:hint="default" w:ascii="Courier New" w:hAnsi="Courier New"/>
      </w:rPr>
    </w:lvl>
    <w:lvl w:ilvl="8" w:tplc="B858B4EE">
      <w:start w:val="1"/>
      <w:numFmt w:val="bullet"/>
      <w:lvlText w:val=""/>
      <w:lvlJc w:val="left"/>
      <w:pPr>
        <w:ind w:left="6480" w:hanging="360"/>
      </w:pPr>
      <w:rPr>
        <w:rFonts w:hint="default" w:ascii="Wingdings" w:hAnsi="Wingdings"/>
      </w:rPr>
    </w:lvl>
  </w:abstractNum>
  <w:abstractNum w:abstractNumId="8" w15:restartNumberingAfterBreak="0">
    <w:nsid w:val="4C603162"/>
    <w:multiLevelType w:val="hybridMultilevel"/>
    <w:tmpl w:val="F1701C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7370AB"/>
    <w:multiLevelType w:val="hybridMultilevel"/>
    <w:tmpl w:val="4D7E3022"/>
    <w:lvl w:ilvl="0" w:tplc="624089F8">
      <w:numFmt w:val="bullet"/>
      <w:lvlText w:val="•"/>
      <w:lvlJc w:val="left"/>
      <w:pPr>
        <w:ind w:left="1080" w:hanging="720"/>
      </w:pPr>
      <w:rPr>
        <w:rFonts w:hint="default" w:ascii="Avenir Next LT Pro" w:hAnsi="Avenir Next LT Pro" w:eastAsia="Calibri" w:cs="Mang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59FB401D"/>
    <w:multiLevelType w:val="hybridMultilevel"/>
    <w:tmpl w:val="B3AE8DE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6274B981"/>
    <w:multiLevelType w:val="hybridMultilevel"/>
    <w:tmpl w:val="FACE413C"/>
    <w:lvl w:ilvl="0" w:tplc="F0BABFE4">
      <w:start w:val="1"/>
      <w:numFmt w:val="bullet"/>
      <w:lvlText w:val=""/>
      <w:lvlJc w:val="left"/>
      <w:pPr>
        <w:ind w:left="1080" w:hanging="360"/>
      </w:pPr>
      <w:rPr>
        <w:rFonts w:hint="default" w:ascii="Symbol" w:hAnsi="Symbol"/>
      </w:rPr>
    </w:lvl>
    <w:lvl w:ilvl="1" w:tplc="2FFC39A2">
      <w:start w:val="1"/>
      <w:numFmt w:val="bullet"/>
      <w:lvlText w:val="o"/>
      <w:lvlJc w:val="left"/>
      <w:pPr>
        <w:ind w:left="1800" w:hanging="360"/>
      </w:pPr>
      <w:rPr>
        <w:rFonts w:hint="default" w:ascii="Courier New" w:hAnsi="Courier New"/>
      </w:rPr>
    </w:lvl>
    <w:lvl w:ilvl="2" w:tplc="4D8C43BE">
      <w:start w:val="1"/>
      <w:numFmt w:val="bullet"/>
      <w:lvlText w:val=""/>
      <w:lvlJc w:val="left"/>
      <w:pPr>
        <w:ind w:left="2520" w:hanging="360"/>
      </w:pPr>
      <w:rPr>
        <w:rFonts w:hint="default" w:ascii="Wingdings" w:hAnsi="Wingdings"/>
      </w:rPr>
    </w:lvl>
    <w:lvl w:ilvl="3" w:tplc="31A84152">
      <w:start w:val="1"/>
      <w:numFmt w:val="bullet"/>
      <w:lvlText w:val=""/>
      <w:lvlJc w:val="left"/>
      <w:pPr>
        <w:ind w:left="3240" w:hanging="360"/>
      </w:pPr>
      <w:rPr>
        <w:rFonts w:hint="default" w:ascii="Symbol" w:hAnsi="Symbol"/>
      </w:rPr>
    </w:lvl>
    <w:lvl w:ilvl="4" w:tplc="41BC3694">
      <w:start w:val="1"/>
      <w:numFmt w:val="bullet"/>
      <w:lvlText w:val="o"/>
      <w:lvlJc w:val="left"/>
      <w:pPr>
        <w:ind w:left="3960" w:hanging="360"/>
      </w:pPr>
      <w:rPr>
        <w:rFonts w:hint="default" w:ascii="Courier New" w:hAnsi="Courier New"/>
      </w:rPr>
    </w:lvl>
    <w:lvl w:ilvl="5" w:tplc="415CB7BA">
      <w:start w:val="1"/>
      <w:numFmt w:val="bullet"/>
      <w:lvlText w:val=""/>
      <w:lvlJc w:val="left"/>
      <w:pPr>
        <w:ind w:left="4680" w:hanging="360"/>
      </w:pPr>
      <w:rPr>
        <w:rFonts w:hint="default" w:ascii="Wingdings" w:hAnsi="Wingdings"/>
      </w:rPr>
    </w:lvl>
    <w:lvl w:ilvl="6" w:tplc="D0E09AD2">
      <w:start w:val="1"/>
      <w:numFmt w:val="bullet"/>
      <w:lvlText w:val=""/>
      <w:lvlJc w:val="left"/>
      <w:pPr>
        <w:ind w:left="5400" w:hanging="360"/>
      </w:pPr>
      <w:rPr>
        <w:rFonts w:hint="default" w:ascii="Symbol" w:hAnsi="Symbol"/>
      </w:rPr>
    </w:lvl>
    <w:lvl w:ilvl="7" w:tplc="CFD46EA2">
      <w:start w:val="1"/>
      <w:numFmt w:val="bullet"/>
      <w:lvlText w:val="o"/>
      <w:lvlJc w:val="left"/>
      <w:pPr>
        <w:ind w:left="6120" w:hanging="360"/>
      </w:pPr>
      <w:rPr>
        <w:rFonts w:hint="default" w:ascii="Courier New" w:hAnsi="Courier New"/>
      </w:rPr>
    </w:lvl>
    <w:lvl w:ilvl="8" w:tplc="DFBA670A">
      <w:start w:val="1"/>
      <w:numFmt w:val="bullet"/>
      <w:lvlText w:val=""/>
      <w:lvlJc w:val="left"/>
      <w:pPr>
        <w:ind w:left="6840" w:hanging="360"/>
      </w:pPr>
      <w:rPr>
        <w:rFonts w:hint="default" w:ascii="Wingdings" w:hAnsi="Wingdings"/>
      </w:rPr>
    </w:lvl>
  </w:abstractNum>
  <w:abstractNum w:abstractNumId="12" w15:restartNumberingAfterBreak="0">
    <w:nsid w:val="67BD140E"/>
    <w:multiLevelType w:val="hybridMultilevel"/>
    <w:tmpl w:val="089EF16A"/>
    <w:lvl w:ilvl="0" w:tplc="624089F8">
      <w:numFmt w:val="bullet"/>
      <w:lvlText w:val="•"/>
      <w:lvlJc w:val="left"/>
      <w:pPr>
        <w:ind w:left="1080" w:hanging="720"/>
      </w:pPr>
      <w:rPr>
        <w:rFonts w:hint="default" w:ascii="Avenir Next LT Pro" w:hAnsi="Avenir Next LT Pro" w:eastAsia="Calibri" w:cs="Mang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6F86294C"/>
    <w:multiLevelType w:val="hybridMultilevel"/>
    <w:tmpl w:val="E26629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70BB0DBB"/>
    <w:multiLevelType w:val="hybridMultilevel"/>
    <w:tmpl w:val="72C0A6FC"/>
    <w:lvl w:ilvl="0" w:tplc="BB38C422">
      <w:start w:val="1"/>
      <w:numFmt w:val="bullet"/>
      <w:lvlText w:val=""/>
      <w:lvlJc w:val="left"/>
      <w:pPr>
        <w:ind w:left="1080" w:hanging="360"/>
      </w:pPr>
      <w:rPr>
        <w:rFonts w:hint="default" w:ascii="Symbol" w:hAnsi="Symbol"/>
      </w:rPr>
    </w:lvl>
    <w:lvl w:ilvl="1" w:tplc="DA348662">
      <w:start w:val="1"/>
      <w:numFmt w:val="bullet"/>
      <w:lvlText w:val="o"/>
      <w:lvlJc w:val="left"/>
      <w:pPr>
        <w:ind w:left="1800" w:hanging="360"/>
      </w:pPr>
      <w:rPr>
        <w:rFonts w:hint="default" w:ascii="Courier New" w:hAnsi="Courier New"/>
      </w:rPr>
    </w:lvl>
    <w:lvl w:ilvl="2" w:tplc="C24EB9D8">
      <w:start w:val="1"/>
      <w:numFmt w:val="bullet"/>
      <w:lvlText w:val=""/>
      <w:lvlJc w:val="left"/>
      <w:pPr>
        <w:ind w:left="2520" w:hanging="360"/>
      </w:pPr>
      <w:rPr>
        <w:rFonts w:hint="default" w:ascii="Wingdings" w:hAnsi="Wingdings"/>
      </w:rPr>
    </w:lvl>
    <w:lvl w:ilvl="3" w:tplc="1952A0A8">
      <w:start w:val="1"/>
      <w:numFmt w:val="bullet"/>
      <w:lvlText w:val=""/>
      <w:lvlJc w:val="left"/>
      <w:pPr>
        <w:ind w:left="3240" w:hanging="360"/>
      </w:pPr>
      <w:rPr>
        <w:rFonts w:hint="default" w:ascii="Symbol" w:hAnsi="Symbol"/>
      </w:rPr>
    </w:lvl>
    <w:lvl w:ilvl="4" w:tplc="DA6C17DA">
      <w:start w:val="1"/>
      <w:numFmt w:val="bullet"/>
      <w:lvlText w:val="o"/>
      <w:lvlJc w:val="left"/>
      <w:pPr>
        <w:ind w:left="3960" w:hanging="360"/>
      </w:pPr>
      <w:rPr>
        <w:rFonts w:hint="default" w:ascii="Courier New" w:hAnsi="Courier New"/>
      </w:rPr>
    </w:lvl>
    <w:lvl w:ilvl="5" w:tplc="702A7A22">
      <w:start w:val="1"/>
      <w:numFmt w:val="bullet"/>
      <w:lvlText w:val=""/>
      <w:lvlJc w:val="left"/>
      <w:pPr>
        <w:ind w:left="4680" w:hanging="360"/>
      </w:pPr>
      <w:rPr>
        <w:rFonts w:hint="default" w:ascii="Wingdings" w:hAnsi="Wingdings"/>
      </w:rPr>
    </w:lvl>
    <w:lvl w:ilvl="6" w:tplc="F448271C">
      <w:start w:val="1"/>
      <w:numFmt w:val="bullet"/>
      <w:lvlText w:val=""/>
      <w:lvlJc w:val="left"/>
      <w:pPr>
        <w:ind w:left="5400" w:hanging="360"/>
      </w:pPr>
      <w:rPr>
        <w:rFonts w:hint="default" w:ascii="Symbol" w:hAnsi="Symbol"/>
      </w:rPr>
    </w:lvl>
    <w:lvl w:ilvl="7" w:tplc="B8D2F570">
      <w:start w:val="1"/>
      <w:numFmt w:val="bullet"/>
      <w:lvlText w:val="o"/>
      <w:lvlJc w:val="left"/>
      <w:pPr>
        <w:ind w:left="6120" w:hanging="360"/>
      </w:pPr>
      <w:rPr>
        <w:rFonts w:hint="default" w:ascii="Courier New" w:hAnsi="Courier New"/>
      </w:rPr>
    </w:lvl>
    <w:lvl w:ilvl="8" w:tplc="716CB62A">
      <w:start w:val="1"/>
      <w:numFmt w:val="bullet"/>
      <w:lvlText w:val=""/>
      <w:lvlJc w:val="left"/>
      <w:pPr>
        <w:ind w:left="6840" w:hanging="360"/>
      </w:pPr>
      <w:rPr>
        <w:rFonts w:hint="default" w:ascii="Wingdings" w:hAnsi="Wingdings"/>
      </w:rPr>
    </w:lvl>
  </w:abstractNum>
  <w:abstractNum w:abstractNumId="15" w15:restartNumberingAfterBreak="0">
    <w:nsid w:val="75AF1643"/>
    <w:multiLevelType w:val="hybridMultilevel"/>
    <w:tmpl w:val="5832E9C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358310021">
    <w:abstractNumId w:val="8"/>
  </w:num>
  <w:num w:numId="2" w16cid:durableId="630019292">
    <w:abstractNumId w:val="4"/>
  </w:num>
  <w:num w:numId="3" w16cid:durableId="1810315667">
    <w:abstractNumId w:val="15"/>
  </w:num>
  <w:num w:numId="4" w16cid:durableId="34157457">
    <w:abstractNumId w:val="13"/>
  </w:num>
  <w:num w:numId="5" w16cid:durableId="23219013">
    <w:abstractNumId w:val="11"/>
  </w:num>
  <w:num w:numId="6" w16cid:durableId="207256359">
    <w:abstractNumId w:val="14"/>
  </w:num>
  <w:num w:numId="7" w16cid:durableId="2050496748">
    <w:abstractNumId w:val="7"/>
  </w:num>
  <w:num w:numId="8" w16cid:durableId="2023583978">
    <w:abstractNumId w:val="3"/>
  </w:num>
  <w:num w:numId="9" w16cid:durableId="928272073">
    <w:abstractNumId w:val="5"/>
  </w:num>
  <w:num w:numId="10" w16cid:durableId="145051204">
    <w:abstractNumId w:val="6"/>
  </w:num>
  <w:num w:numId="11" w16cid:durableId="1515925262">
    <w:abstractNumId w:val="10"/>
  </w:num>
  <w:num w:numId="12" w16cid:durableId="1843200417">
    <w:abstractNumId w:val="2"/>
  </w:num>
  <w:num w:numId="13" w16cid:durableId="1389955211">
    <w:abstractNumId w:val="12"/>
  </w:num>
  <w:num w:numId="14" w16cid:durableId="1007446644">
    <w:abstractNumId w:val="1"/>
  </w:num>
  <w:num w:numId="15" w16cid:durableId="236868913">
    <w:abstractNumId w:val="0"/>
  </w:num>
  <w:num w:numId="16" w16cid:durableId="1083914714">
    <w:abstractNumId w:val="9"/>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activeWritingStyle w:lang="en-AU" w:vendorID="64" w:dllVersion="0" w:nlCheck="1" w:checkStyle="0" w:appName="MSWord"/>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FC5"/>
    <w:rsid w:val="00001B90"/>
    <w:rsid w:val="0000552F"/>
    <w:rsid w:val="000241A5"/>
    <w:rsid w:val="00027646"/>
    <w:rsid w:val="0004246C"/>
    <w:rsid w:val="00077668"/>
    <w:rsid w:val="000A09E5"/>
    <w:rsid w:val="000B3D0F"/>
    <w:rsid w:val="000E7D43"/>
    <w:rsid w:val="00111581"/>
    <w:rsid w:val="0014512A"/>
    <w:rsid w:val="00151DC0"/>
    <w:rsid w:val="001F7555"/>
    <w:rsid w:val="00205E43"/>
    <w:rsid w:val="002164E4"/>
    <w:rsid w:val="00221D69"/>
    <w:rsid w:val="002839BB"/>
    <w:rsid w:val="002C30C5"/>
    <w:rsid w:val="002C71B9"/>
    <w:rsid w:val="002D0B48"/>
    <w:rsid w:val="002E7F11"/>
    <w:rsid w:val="00335FC9"/>
    <w:rsid w:val="003406D9"/>
    <w:rsid w:val="00343447"/>
    <w:rsid w:val="003534DE"/>
    <w:rsid w:val="003541D4"/>
    <w:rsid w:val="00361ECB"/>
    <w:rsid w:val="00383FC5"/>
    <w:rsid w:val="003A15E2"/>
    <w:rsid w:val="003A52D0"/>
    <w:rsid w:val="003C56C4"/>
    <w:rsid w:val="003D3FCB"/>
    <w:rsid w:val="003E05C7"/>
    <w:rsid w:val="0046122C"/>
    <w:rsid w:val="00494C92"/>
    <w:rsid w:val="004F7DE7"/>
    <w:rsid w:val="00523623"/>
    <w:rsid w:val="005572AA"/>
    <w:rsid w:val="00575AC4"/>
    <w:rsid w:val="005B4718"/>
    <w:rsid w:val="005D57F3"/>
    <w:rsid w:val="00603349"/>
    <w:rsid w:val="0061762B"/>
    <w:rsid w:val="00625E04"/>
    <w:rsid w:val="00644E86"/>
    <w:rsid w:val="0064583B"/>
    <w:rsid w:val="00692F22"/>
    <w:rsid w:val="006C662E"/>
    <w:rsid w:val="006D41FD"/>
    <w:rsid w:val="006D4D3A"/>
    <w:rsid w:val="006F7FC2"/>
    <w:rsid w:val="00700BD9"/>
    <w:rsid w:val="00716230"/>
    <w:rsid w:val="00741071"/>
    <w:rsid w:val="00752427"/>
    <w:rsid w:val="00756525"/>
    <w:rsid w:val="00790A0E"/>
    <w:rsid w:val="007979A3"/>
    <w:rsid w:val="007B6458"/>
    <w:rsid w:val="007D7DC9"/>
    <w:rsid w:val="008128BE"/>
    <w:rsid w:val="00821F2F"/>
    <w:rsid w:val="00826C70"/>
    <w:rsid w:val="008430FA"/>
    <w:rsid w:val="00883B61"/>
    <w:rsid w:val="008A38EE"/>
    <w:rsid w:val="008C7EA6"/>
    <w:rsid w:val="008D33A2"/>
    <w:rsid w:val="008E5C37"/>
    <w:rsid w:val="0096209B"/>
    <w:rsid w:val="00990BE5"/>
    <w:rsid w:val="009A5139"/>
    <w:rsid w:val="009C358B"/>
    <w:rsid w:val="009D5B8E"/>
    <w:rsid w:val="00A86D7E"/>
    <w:rsid w:val="00A93627"/>
    <w:rsid w:val="00A957C5"/>
    <w:rsid w:val="00AB16C4"/>
    <w:rsid w:val="00AC2026"/>
    <w:rsid w:val="00AD668F"/>
    <w:rsid w:val="00AE2C10"/>
    <w:rsid w:val="00AE4EEF"/>
    <w:rsid w:val="00AF251A"/>
    <w:rsid w:val="00B17DBA"/>
    <w:rsid w:val="00B201C0"/>
    <w:rsid w:val="00B24C04"/>
    <w:rsid w:val="00B275AE"/>
    <w:rsid w:val="00B30C6B"/>
    <w:rsid w:val="00B31E3C"/>
    <w:rsid w:val="00B36EF9"/>
    <w:rsid w:val="00B56FE6"/>
    <w:rsid w:val="00B73465"/>
    <w:rsid w:val="00BA2F31"/>
    <w:rsid w:val="00BB122B"/>
    <w:rsid w:val="00BE7FB9"/>
    <w:rsid w:val="00C00CD0"/>
    <w:rsid w:val="00C3066B"/>
    <w:rsid w:val="00C35785"/>
    <w:rsid w:val="00C42135"/>
    <w:rsid w:val="00C83B3A"/>
    <w:rsid w:val="00C974AC"/>
    <w:rsid w:val="00C978B7"/>
    <w:rsid w:val="00CE3EF7"/>
    <w:rsid w:val="00D20D42"/>
    <w:rsid w:val="00D449A7"/>
    <w:rsid w:val="00D509A0"/>
    <w:rsid w:val="00D821B7"/>
    <w:rsid w:val="00D86049"/>
    <w:rsid w:val="00DA3066"/>
    <w:rsid w:val="00DC570C"/>
    <w:rsid w:val="00DC7CA7"/>
    <w:rsid w:val="00E13A03"/>
    <w:rsid w:val="00E550AE"/>
    <w:rsid w:val="00E90669"/>
    <w:rsid w:val="00E968D3"/>
    <w:rsid w:val="00F361F5"/>
    <w:rsid w:val="00F95B0E"/>
    <w:rsid w:val="00FB6A39"/>
    <w:rsid w:val="00FD4220"/>
    <w:rsid w:val="0581DD34"/>
    <w:rsid w:val="0AA3D979"/>
    <w:rsid w:val="0C206369"/>
    <w:rsid w:val="15E4F68B"/>
    <w:rsid w:val="269EE5DD"/>
    <w:rsid w:val="2C46CAB4"/>
    <w:rsid w:val="302C9FC6"/>
    <w:rsid w:val="328CBBE1"/>
    <w:rsid w:val="359F95F8"/>
    <w:rsid w:val="36FD98C5"/>
    <w:rsid w:val="38FB52A9"/>
    <w:rsid w:val="4AB3FFB8"/>
    <w:rsid w:val="54E55E3D"/>
    <w:rsid w:val="56CE5D0E"/>
    <w:rsid w:val="61288F7A"/>
    <w:rsid w:val="641B2C54"/>
    <w:rsid w:val="71184C84"/>
    <w:rsid w:val="7F828C23"/>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9B101"/>
  <w15:chartTrackingRefBased/>
  <w15:docId w15:val="{D0882C26-538E-4129-8BC2-9A7B7DCD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E05C7"/>
    <w:pPr>
      <w:spacing w:after="160" w:line="259" w:lineRule="auto"/>
    </w:pPr>
    <w:rPr>
      <w:rFonts w:ascii="Avenir Next LT Pro" w:hAnsi="Avenir Next LT Pro"/>
      <w:kern w:val="2"/>
      <w:sz w:val="22"/>
      <w:szCs w:val="22"/>
      <w:lang w:eastAsia="en-US" w:bidi="ar-SA"/>
    </w:rPr>
  </w:style>
  <w:style w:type="paragraph" w:styleId="Heading1">
    <w:name w:val="heading 1"/>
    <w:basedOn w:val="Normal"/>
    <w:next w:val="Normal"/>
    <w:link w:val="Heading1Char"/>
    <w:autoRedefine/>
    <w:uiPriority w:val="9"/>
    <w:qFormat/>
    <w:rsid w:val="002D0B48"/>
    <w:pPr>
      <w:keepNext/>
      <w:keepLines/>
      <w:spacing w:before="240" w:after="240"/>
      <w:outlineLvl w:val="0"/>
    </w:pPr>
    <w:rPr>
      <w:rFonts w:ascii="Avenir Next LT Pro Demi" w:hAnsi="Avenir Next LT Pro Demi" w:eastAsiaTheme="majorEastAsia" w:cstheme="majorBidi"/>
      <w:b/>
      <w:color w:val="003452"/>
      <w:sz w:val="36"/>
      <w:szCs w:val="32"/>
    </w:rPr>
  </w:style>
  <w:style w:type="paragraph" w:styleId="Heading2">
    <w:name w:val="heading 2"/>
    <w:basedOn w:val="Normal"/>
    <w:next w:val="Normal"/>
    <w:link w:val="Heading2Char"/>
    <w:autoRedefine/>
    <w:uiPriority w:val="9"/>
    <w:unhideWhenUsed/>
    <w:qFormat/>
    <w:rsid w:val="002D0B48"/>
    <w:pPr>
      <w:keepNext/>
      <w:keepLines/>
      <w:spacing w:before="240" w:after="120"/>
      <w:outlineLvl w:val="1"/>
    </w:pPr>
    <w:rPr>
      <w:rFonts w:ascii="Avenir Next LT Pro Demi" w:hAnsi="Avenir Next LT Pro Demi" w:eastAsiaTheme="majorEastAsia" w:cstheme="majorBidi"/>
      <w:b/>
      <w:color w:val="003452"/>
      <w:sz w:val="28"/>
      <w:szCs w:val="26"/>
    </w:rPr>
  </w:style>
  <w:style w:type="paragraph" w:styleId="Heading3">
    <w:name w:val="heading 3"/>
    <w:basedOn w:val="Normal"/>
    <w:next w:val="Normal"/>
    <w:link w:val="Heading3Char"/>
    <w:autoRedefine/>
    <w:uiPriority w:val="9"/>
    <w:unhideWhenUsed/>
    <w:qFormat/>
    <w:rsid w:val="00AD668F"/>
    <w:pPr>
      <w:keepNext/>
      <w:keepLines/>
      <w:spacing w:before="40" w:after="120"/>
      <w:outlineLvl w:val="2"/>
    </w:pPr>
    <w:rPr>
      <w:rFonts w:eastAsia="Avenir Next LT Pro" w:cstheme="majorBidi"/>
      <w:b/>
      <w:caps/>
      <w:color w:val="1F3763" w:themeColor="accent1" w:themeShade="7F"/>
      <w:spacing w:val="16"/>
      <w:sz w:val="20"/>
      <w:szCs w:val="24"/>
      <w:lang w:val="en-US" w:eastAsia="ja-JP"/>
    </w:rPr>
  </w:style>
  <w:style w:type="paragraph" w:styleId="Heading4">
    <w:name w:val="heading 4"/>
    <w:basedOn w:val="Normal"/>
    <w:next w:val="Normal"/>
    <w:link w:val="Heading4Char"/>
    <w:uiPriority w:val="9"/>
    <w:unhideWhenUsed/>
    <w:qFormat/>
    <w:rsid w:val="003E05C7"/>
    <w:pPr>
      <w:keepNext/>
      <w:keepLines/>
      <w:spacing w:before="40" w:after="240" w:line="240" w:lineRule="auto"/>
      <w:outlineLvl w:val="3"/>
    </w:pPr>
    <w:rPr>
      <w:rFonts w:eastAsiaTheme="majorEastAsia" w:cstheme="majorBidi"/>
      <w:i/>
      <w:iCs/>
      <w:color w:val="003452"/>
      <w:sz w:val="24"/>
    </w:rPr>
  </w:style>
  <w:style w:type="paragraph" w:styleId="Heading5">
    <w:name w:val="heading 5"/>
    <w:basedOn w:val="Normal"/>
    <w:next w:val="Normal"/>
    <w:link w:val="Heading5Char"/>
    <w:autoRedefine/>
    <w:uiPriority w:val="9"/>
    <w:unhideWhenUsed/>
    <w:qFormat/>
    <w:rsid w:val="000A09E5"/>
    <w:pPr>
      <w:keepLines/>
      <w:snapToGrid w:val="0"/>
      <w:spacing w:before="40" w:after="0"/>
      <w:outlineLvl w:val="4"/>
    </w:pPr>
    <w:rPr>
      <w:rFonts w:eastAsiaTheme="majorEastAsia" w:cstheme="majorBidi"/>
      <w:b/>
      <w:color w:val="003452"/>
    </w:rPr>
  </w:style>
  <w:style w:type="paragraph" w:styleId="Heading6">
    <w:name w:val="heading 6"/>
    <w:basedOn w:val="Normal"/>
    <w:next w:val="Normal"/>
    <w:link w:val="Heading6Char"/>
    <w:autoRedefine/>
    <w:uiPriority w:val="9"/>
    <w:unhideWhenUsed/>
    <w:qFormat/>
    <w:rsid w:val="00BA2F31"/>
    <w:pPr>
      <w:keepNext/>
      <w:keepLines/>
      <w:spacing w:before="40" w:after="0"/>
      <w:ind w:left="-112" w:right="360"/>
      <w:outlineLvl w:val="5"/>
    </w:pPr>
    <w:rPr>
      <w:rFonts w:ascii="Avenir Next LT Pro Demi" w:hAnsi="Avenir Next LT Pro Demi" w:eastAsiaTheme="majorEastAsia" w:cstheme="majorBidi"/>
      <w:b/>
      <w:color w:val="808080" w:themeColor="background1" w:themeShade="80"/>
      <w:sz w:val="16"/>
    </w:rPr>
  </w:style>
  <w:style w:type="paragraph" w:styleId="Heading9">
    <w:name w:val="heading 9"/>
    <w:basedOn w:val="Normal"/>
    <w:next w:val="Normal"/>
    <w:link w:val="Heading9Char"/>
    <w:uiPriority w:val="9"/>
    <w:semiHidden/>
    <w:unhideWhenUsed/>
    <w:qFormat/>
    <w:rsid w:val="00C35785"/>
    <w:pPr>
      <w:keepNext/>
      <w:keepLines/>
      <w:spacing w:before="40" w:after="0"/>
      <w:outlineLvl w:val="8"/>
    </w:pPr>
    <w:rPr>
      <w:rFonts w:ascii="Calibri" w:hAnsi="Calibri" w:eastAsia="MS Gothic" w:cs="Times New Roman"/>
      <w:color w:val="272727"/>
      <w:kern w:val="0"/>
      <w:sz w:val="20"/>
      <w:szCs w:val="20"/>
      <w:lang w:eastAsia="en-GB" w:bidi="hi-I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styleId="HeaderChar" w:customStyle="1">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styleId="FooterChar" w:customStyle="1">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7D7DC9"/>
    <w:pPr>
      <w:spacing w:after="240" w:line="240" w:lineRule="auto"/>
      <w:contextualSpacing/>
    </w:pPr>
    <w:rPr>
      <w:rFonts w:ascii="Avenir Next LT Pro Demi" w:hAnsi="Avenir Next LT Pro Demi" w:eastAsiaTheme="majorEastAsia" w:cstheme="majorBidi"/>
      <w:b/>
      <w:color w:val="003452"/>
      <w:spacing w:val="-10"/>
      <w:kern w:val="28"/>
      <w:sz w:val="56"/>
      <w:szCs w:val="56"/>
    </w:rPr>
  </w:style>
  <w:style w:type="character" w:styleId="TitleChar" w:customStyle="1">
    <w:name w:val="Title Char"/>
    <w:basedOn w:val="DefaultParagraphFont"/>
    <w:link w:val="Title"/>
    <w:uiPriority w:val="10"/>
    <w:rsid w:val="007D7DC9"/>
    <w:rPr>
      <w:rFonts w:ascii="Avenir Next LT Pro Demi" w:hAnsi="Avenir Next LT Pro Demi" w:eastAsiaTheme="majorEastAsia" w:cstheme="majorBidi"/>
      <w:b/>
      <w:color w:val="003452"/>
      <w:spacing w:val="-10"/>
      <w:kern w:val="28"/>
      <w:sz w:val="56"/>
      <w:szCs w:val="56"/>
      <w:lang w:eastAsia="en-US" w:bidi="ar-SA"/>
    </w:rPr>
  </w:style>
  <w:style w:type="character" w:styleId="Heading1Char" w:customStyle="1">
    <w:name w:val="Heading 1 Char"/>
    <w:basedOn w:val="DefaultParagraphFont"/>
    <w:link w:val="Heading1"/>
    <w:uiPriority w:val="9"/>
    <w:rsid w:val="002D0B48"/>
    <w:rPr>
      <w:rFonts w:ascii="Avenir Next LT Pro Demi" w:hAnsi="Avenir Next LT Pro Demi" w:eastAsiaTheme="majorEastAsia" w:cstheme="majorBidi"/>
      <w:b/>
      <w:color w:val="003452"/>
      <w:kern w:val="2"/>
      <w:sz w:val="36"/>
      <w:szCs w:val="32"/>
      <w:lang w:eastAsia="en-US" w:bidi="ar-SA"/>
    </w:rPr>
  </w:style>
  <w:style w:type="character" w:styleId="Heading2Char" w:customStyle="1">
    <w:name w:val="Heading 2 Char"/>
    <w:basedOn w:val="DefaultParagraphFont"/>
    <w:link w:val="Heading2"/>
    <w:uiPriority w:val="9"/>
    <w:rsid w:val="002D0B48"/>
    <w:rPr>
      <w:rFonts w:ascii="Avenir Next LT Pro Demi" w:hAnsi="Avenir Next LT Pro Demi" w:eastAsiaTheme="majorEastAsia" w:cstheme="majorBidi"/>
      <w:b/>
      <w:color w:val="003452"/>
      <w:kern w:val="2"/>
      <w:sz w:val="28"/>
      <w:szCs w:val="26"/>
      <w:lang w:eastAsia="en-US" w:bidi="ar-SA"/>
    </w:rPr>
  </w:style>
  <w:style w:type="character" w:styleId="Heading3Char" w:customStyle="1">
    <w:name w:val="Heading 3 Char"/>
    <w:basedOn w:val="DefaultParagraphFont"/>
    <w:link w:val="Heading3"/>
    <w:uiPriority w:val="9"/>
    <w:rsid w:val="00AD668F"/>
    <w:rPr>
      <w:rFonts w:ascii="Avenir Next LT Pro" w:hAnsi="Avenir Next LT Pro" w:eastAsia="Avenir Next LT Pro" w:cstheme="majorBidi"/>
      <w:b/>
      <w:caps/>
      <w:color w:val="1F3763" w:themeColor="accent1" w:themeShade="7F"/>
      <w:spacing w:val="16"/>
      <w:kern w:val="2"/>
      <w:szCs w:val="24"/>
      <w:lang w:val="en-US" w:eastAsia="ja-JP" w:bidi="ar-SA"/>
    </w:rPr>
  </w:style>
  <w:style w:type="character" w:styleId="Heading4Char" w:customStyle="1">
    <w:name w:val="Heading 4 Char"/>
    <w:basedOn w:val="DefaultParagraphFont"/>
    <w:link w:val="Heading4"/>
    <w:uiPriority w:val="9"/>
    <w:rsid w:val="003E05C7"/>
    <w:rPr>
      <w:rFonts w:ascii="Avenir Next LT Pro" w:hAnsi="Avenir Next LT Pro" w:eastAsiaTheme="majorEastAsia" w:cstheme="majorBidi"/>
      <w:i/>
      <w:iCs/>
      <w:color w:val="003452"/>
      <w:kern w:val="2"/>
      <w:sz w:val="24"/>
      <w:szCs w:val="22"/>
      <w:lang w:eastAsia="en-US" w:bidi="ar-SA"/>
    </w:r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ing5Char" w:customStyle="1">
    <w:name w:val="Heading 5 Char"/>
    <w:basedOn w:val="DefaultParagraphFont"/>
    <w:link w:val="Heading5"/>
    <w:uiPriority w:val="9"/>
    <w:rsid w:val="000A09E5"/>
    <w:rPr>
      <w:rFonts w:ascii="Avenir Next LT Pro" w:hAnsi="Avenir Next LT Pro" w:eastAsiaTheme="majorEastAsia" w:cstheme="majorBidi"/>
      <w:b/>
      <w:color w:val="003452"/>
      <w:kern w:val="2"/>
      <w:sz w:val="22"/>
      <w:szCs w:val="22"/>
      <w:lang w:eastAsia="en-US" w:bidi="ar-SA"/>
    </w:rPr>
  </w:style>
  <w:style w:type="character" w:styleId="Heading6Char" w:customStyle="1">
    <w:name w:val="Heading 6 Char"/>
    <w:basedOn w:val="DefaultParagraphFont"/>
    <w:link w:val="Heading6"/>
    <w:uiPriority w:val="9"/>
    <w:rsid w:val="00BA2F31"/>
    <w:rPr>
      <w:rFonts w:ascii="Avenir Next LT Pro Demi" w:hAnsi="Avenir Next LT Pro Demi" w:eastAsiaTheme="majorEastAsia" w:cstheme="majorBidi"/>
      <w:b/>
      <w:color w:val="808080" w:themeColor="background1" w:themeShade="80"/>
      <w:kern w:val="2"/>
      <w:sz w:val="16"/>
      <w:szCs w:val="22"/>
      <w:lang w:eastAsia="en-US" w:bidi="ar-SA"/>
    </w:rPr>
  </w:style>
  <w:style w:type="character" w:styleId="PageNumber">
    <w:name w:val="page number"/>
    <w:basedOn w:val="DefaultParagraphFont"/>
    <w:uiPriority w:val="99"/>
    <w:semiHidden/>
    <w:unhideWhenUsed/>
    <w:rsid w:val="00BA2F31"/>
  </w:style>
  <w:style w:type="table" w:styleId="TableGrid1" w:customStyle="1">
    <w:name w:val="Table Grid1"/>
    <w:basedOn w:val="TableNormal"/>
    <w:next w:val="TableGrid"/>
    <w:uiPriority w:val="59"/>
    <w:rsid w:val="00CE3EF7"/>
    <w:rPr>
      <w:sz w:val="22"/>
      <w:szCs w:val="22"/>
      <w:lang w:eastAsia="en-US"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B275AE"/>
    <w:pPr>
      <w:ind w:left="720"/>
      <w:contextualSpacing/>
    </w:pPr>
  </w:style>
  <w:style w:type="paragraph" w:styleId="CommentText1" w:customStyle="1">
    <w:name w:val="Comment Text1"/>
    <w:basedOn w:val="Normal"/>
    <w:next w:val="CommentText"/>
    <w:link w:val="CommentTextChar"/>
    <w:uiPriority w:val="99"/>
    <w:unhideWhenUsed/>
    <w:rsid w:val="00752427"/>
    <w:pPr>
      <w:spacing w:line="240" w:lineRule="auto"/>
    </w:pPr>
    <w:rPr>
      <w:rFonts w:ascii="Calibri" w:hAnsi="Calibri"/>
      <w:kern w:val="0"/>
      <w:sz w:val="20"/>
      <w:szCs w:val="20"/>
      <w:lang w:eastAsia="en-GB" w:bidi="hi-IN"/>
    </w:rPr>
  </w:style>
  <w:style w:type="character" w:styleId="CommentTextChar" w:customStyle="1">
    <w:name w:val="Comment Text Char"/>
    <w:basedOn w:val="DefaultParagraphFont"/>
    <w:link w:val="CommentText1"/>
    <w:uiPriority w:val="99"/>
    <w:rsid w:val="00752427"/>
    <w:rPr>
      <w:sz w:val="20"/>
      <w:szCs w:val="20"/>
    </w:rPr>
  </w:style>
  <w:style w:type="character" w:styleId="CommentReference">
    <w:name w:val="annotation reference"/>
    <w:basedOn w:val="DefaultParagraphFont"/>
    <w:uiPriority w:val="99"/>
    <w:semiHidden/>
    <w:unhideWhenUsed/>
    <w:rsid w:val="00752427"/>
    <w:rPr>
      <w:sz w:val="16"/>
      <w:szCs w:val="16"/>
    </w:rPr>
  </w:style>
  <w:style w:type="paragraph" w:styleId="CommentText">
    <w:name w:val="annotation text"/>
    <w:basedOn w:val="Normal"/>
    <w:link w:val="CommentTextChar1"/>
    <w:uiPriority w:val="99"/>
    <w:semiHidden/>
    <w:unhideWhenUsed/>
    <w:rsid w:val="00752427"/>
    <w:pPr>
      <w:spacing w:line="240" w:lineRule="auto"/>
    </w:pPr>
    <w:rPr>
      <w:sz w:val="20"/>
      <w:szCs w:val="20"/>
    </w:rPr>
  </w:style>
  <w:style w:type="character" w:styleId="CommentTextChar1" w:customStyle="1">
    <w:name w:val="Comment Text Char1"/>
    <w:basedOn w:val="DefaultParagraphFont"/>
    <w:link w:val="CommentText"/>
    <w:uiPriority w:val="99"/>
    <w:semiHidden/>
    <w:rsid w:val="00752427"/>
    <w:rPr>
      <w:rFonts w:ascii="Avenir Next LT Pro" w:hAnsi="Avenir Next LT Pro"/>
      <w:kern w:val="2"/>
      <w:lang w:eastAsia="en-US" w:bidi="ar-SA"/>
    </w:rPr>
  </w:style>
  <w:style w:type="paragraph" w:styleId="Heading91" w:customStyle="1">
    <w:name w:val="Heading 91"/>
    <w:basedOn w:val="Normal"/>
    <w:next w:val="Normal"/>
    <w:uiPriority w:val="9"/>
    <w:unhideWhenUsed/>
    <w:qFormat/>
    <w:rsid w:val="00C35785"/>
    <w:pPr>
      <w:keepNext/>
      <w:keepLines/>
      <w:spacing w:after="0" w:line="279" w:lineRule="auto"/>
      <w:outlineLvl w:val="8"/>
    </w:pPr>
    <w:rPr>
      <w:rFonts w:ascii="Aptos" w:hAnsi="Aptos" w:eastAsia="MS Gothic" w:cs="Times New Roman"/>
      <w:color w:val="272727"/>
      <w:kern w:val="0"/>
      <w:sz w:val="24"/>
      <w:szCs w:val="24"/>
      <w:lang w:val="en-US" w:eastAsia="ja-JP"/>
    </w:rPr>
  </w:style>
  <w:style w:type="character" w:styleId="Heading9Char" w:customStyle="1">
    <w:name w:val="Heading 9 Char"/>
    <w:basedOn w:val="DefaultParagraphFont"/>
    <w:link w:val="Heading9"/>
    <w:uiPriority w:val="9"/>
    <w:rsid w:val="00C35785"/>
    <w:rPr>
      <w:rFonts w:eastAsia="MS Gothic" w:cs="Times New Roman"/>
      <w:color w:val="272727"/>
    </w:rPr>
  </w:style>
  <w:style w:type="character" w:styleId="Heading9Char1" w:customStyle="1">
    <w:name w:val="Heading 9 Char1"/>
    <w:basedOn w:val="DefaultParagraphFont"/>
    <w:uiPriority w:val="9"/>
    <w:semiHidden/>
    <w:rsid w:val="00C35785"/>
    <w:rPr>
      <w:rFonts w:asciiTheme="majorHAnsi" w:hAnsiTheme="majorHAnsi" w:eastAsiaTheme="majorEastAsia" w:cstheme="majorBidi"/>
      <w:i/>
      <w:iCs/>
      <w:color w:val="272727" w:themeColor="text1" w:themeTint="D8"/>
      <w:kern w:val="2"/>
      <w:sz w:val="21"/>
      <w:szCs w:val="21"/>
      <w:lang w:eastAsia="en-US" w:bidi="ar-SA"/>
    </w:rPr>
  </w:style>
  <w:style w:type="paragraph" w:styleId="CommentSubject">
    <w:name w:val="annotation subject"/>
    <w:basedOn w:val="CommentText"/>
    <w:next w:val="CommentText"/>
    <w:link w:val="CommentSubjectChar"/>
    <w:uiPriority w:val="99"/>
    <w:semiHidden/>
    <w:unhideWhenUsed/>
    <w:rsid w:val="00D20D42"/>
    <w:rPr>
      <w:b/>
      <w:bCs/>
    </w:rPr>
  </w:style>
  <w:style w:type="character" w:styleId="CommentSubjectChar" w:customStyle="1">
    <w:name w:val="Comment Subject Char"/>
    <w:basedOn w:val="CommentTextChar1"/>
    <w:link w:val="CommentSubject"/>
    <w:uiPriority w:val="99"/>
    <w:semiHidden/>
    <w:rsid w:val="00D20D42"/>
    <w:rPr>
      <w:rFonts w:ascii="Avenir Next LT Pro" w:hAnsi="Avenir Next LT Pro"/>
      <w:b/>
      <w:bCs/>
      <w:kern w:val="2"/>
      <w:lang w:eastAsia="en-US" w:bidi="ar-SA"/>
    </w:rPr>
  </w:style>
  <w:style w:type="character" w:styleId="Mention">
    <w:name w:val="Mention"/>
    <w:basedOn w:val="DefaultParagraphFont"/>
    <w:uiPriority w:val="99"/>
    <w:unhideWhenUsed/>
    <w:rsid w:val="00D20D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1/relationships/commentsExtended" Target="commentsExtended.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webSettings" Target="webSettings.xml" Id="rId7" /><Relationship Type="http://schemas.openxmlformats.org/officeDocument/2006/relationships/header" Target="header2.xml" Id="rId17" /><Relationship Type="http://schemas.microsoft.com/office/2019/05/relationships/documenttasks" Target="documenttasks/documenttasks1.xml" Id="rId25"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theme" Target="theme/theme1.xml" Id="rId24" /><Relationship Type="http://schemas.openxmlformats.org/officeDocument/2006/relationships/styles" Target="styles.xml" Id="rId5" /><Relationship Type="http://schemas.microsoft.com/office/2011/relationships/people" Target="people.xml" Id="rId23" /><Relationship Type="http://schemas.openxmlformats.org/officeDocument/2006/relationships/image" Target="media/image1.png" Id="rId10" /><Relationship Type="http://schemas.openxmlformats.org/officeDocument/2006/relationships/footer" Target="footer2.xml" Id="rId19" /><Relationship Type="http://schemas.openxmlformats.org/officeDocument/2006/relationships/numbering" Target="numbering.xml" Id="rId4" /><Relationship Type="http://schemas.openxmlformats.org/officeDocument/2006/relationships/endnotes" Target="endnotes.xml" Id="rId9" /><Relationship Type="http://schemas.microsoft.com/office/2016/09/relationships/commentsIds" Target="commentsIds.xml" Id="rId14" /><Relationship Type="http://schemas.openxmlformats.org/officeDocument/2006/relationships/fontTable" Target="fontTable.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documenttasks/documenttasks1.xml><?xml version="1.0" encoding="utf-8"?>
<t:Tasks xmlns:t="http://schemas.microsoft.com/office/tasks/2019/documenttasks" xmlns:oel="http://schemas.microsoft.com/office/2019/extlst">
  <t:Task id="{6EADD36E-9A2C-4C07-8013-899220B189DB}">
    <t:Anchor>
      <t:Comment id="1030116727"/>
    </t:Anchor>
    <t:History>
      <t:Event id="{C3B17EB0-8A6E-4AA8-B03E-E3684FE7EB55}" time="2025-04-30T04:47:05.667Z">
        <t:Attribution userId="S::claire.hill@salvationarmy.org.au::395705f2-a15c-40fb-87d5-b2cda3f30c38" userProvider="AD" userName="Claire Hill"/>
        <t:Anchor>
          <t:Comment id="1030116727"/>
        </t:Anchor>
        <t:Create/>
      </t:Event>
      <t:Event id="{90B27DE4-61E8-46AC-A80B-E8BD59F2A1F9}" time="2025-04-30T04:47:05.667Z">
        <t:Attribution userId="S::claire.hill@salvationarmy.org.au::395705f2-a15c-40fb-87d5-b2cda3f30c38" userProvider="AD" userName="Claire Hill"/>
        <t:Anchor>
          <t:Comment id="1030116727"/>
        </t:Anchor>
        <t:Assign userId="S::Rebecca.Raj@salvationarmy.org.au::8f093e2a-d9a7-4ac5-8f84-f22056feb510" userProvider="AD" userName="Rebecca Raj"/>
      </t:Event>
      <t:Event id="{178D5F31-F97E-4350-B441-F8ACDDA21FE5}" time="2025-04-30T04:47:05.667Z">
        <t:Attribution userId="S::claire.hill@salvationarmy.org.au::395705f2-a15c-40fb-87d5-b2cda3f30c38" userProvider="AD" userName="Claire Hill"/>
        <t:Anchor>
          <t:Comment id="1030116727"/>
        </t:Anchor>
        <t:SetTitle title="Hi @Rebecca Raj, Is it possible to have this puzzle taking up as much of the page as possible, with no header? Just so the printable puzzle is as big as possible"/>
      </t:Event>
      <t:Event id="{EC05DE71-9809-4297-9DBD-73D27991C9E0}" time="2025-05-02T01:18:37.553Z">
        <t:Attribution userId="S::claire.hill@salvationarmy.org.au::395705f2-a15c-40fb-87d5-b2cda3f30c38" userProvider="AD" userName="Claire Hill"/>
        <t:Anchor>
          <t:Comment id="386523081"/>
        </t:Anchor>
        <t:UnassignAll/>
      </t:Event>
      <t:Event id="{F4AF6955-052B-483B-957C-029617767B12}" time="2025-05-02T01:18:37.553Z">
        <t:Attribution userId="S::claire.hill@salvationarmy.org.au::395705f2-a15c-40fb-87d5-b2cda3f30c38" userProvider="AD" userName="Claire Hill"/>
        <t:Anchor>
          <t:Comment id="386523081"/>
        </t:Anchor>
        <t:Assign userId="S::anna.bramble@salvationarmy.org.au::5cca5846-2981-4621-97aa-74b4ff740a9a" userProvider="AD" userName="Anna Brambl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2" ma:contentTypeDescription="Create a new document." ma:contentTypeScope="" ma:versionID="d6b2314ee6f9e692b482e17a16b65bce">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150152143d77e5e6305d0af0e7084613"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7e36264-b76b-4546-857f-03fce5c6ba07" xsi:nil="true"/>
    <TaxCatchAll xmlns="7357dd1f-699d-4d79-9a3b-b8d4e997a419" xsi:nil="true"/>
    <lcf76f155ced4ddcb4097134ff3c332f xmlns="b7e36264-b76b-4546-857f-03fce5c6ba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B57CAB-BE60-4B7C-90D6-6609E152ABF7}">
  <ds:schemaRefs>
    <ds:schemaRef ds:uri="http://schemas.microsoft.com/sharepoint/v3/contenttype/forms"/>
  </ds:schemaRefs>
</ds:datastoreItem>
</file>

<file path=customXml/itemProps2.xml><?xml version="1.0" encoding="utf-8"?>
<ds:datastoreItem xmlns:ds="http://schemas.openxmlformats.org/officeDocument/2006/customXml" ds:itemID="{04570C53-69EC-40BF-8348-4F2EA86C4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ED6134-2BCA-44FD-A782-25FB2DD495B1}">
  <ds:schemaRefs>
    <ds:schemaRef ds:uri="http://schemas.microsoft.com/office/2006/metadata/properties"/>
    <ds:schemaRef ds:uri="http://schemas.microsoft.com/office/infopath/2007/PartnerControls"/>
    <ds:schemaRef ds:uri="b7e36264-b76b-4546-857f-03fce5c6ba07"/>
    <ds:schemaRef ds:uri="7357dd1f-699d-4d79-9a3b-b8d4e997a41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Joanne Smith</dc:creator>
  <keywords/>
  <dc:description/>
  <lastModifiedBy>Claire Hill</lastModifiedBy>
  <revision>47</revision>
  <dcterms:created xsi:type="dcterms:W3CDTF">2025-04-15T04:03:00.0000000Z</dcterms:created>
  <dcterms:modified xsi:type="dcterms:W3CDTF">2025-05-02T01:20:16.6758164Z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y fmtid="{D5CDD505-2E9C-101B-9397-08002B2CF9AE}" pid="3" name="MediaServiceImageTags">
    <vt:lpwstr/>
  </property>
</Properties>
</file>